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3CE69" w14:textId="23A8C1CA" w:rsidR="00A4658A" w:rsidRPr="00D84669" w:rsidRDefault="0087674B">
      <w:pPr>
        <w:rPr>
          <w:b/>
          <w:lang w:val="en-AU"/>
        </w:rPr>
      </w:pPr>
      <w:r w:rsidRPr="00D84669">
        <w:rPr>
          <w:b/>
          <w:lang w:val="en-AU"/>
        </w:rPr>
        <w:t xml:space="preserve">Stephen </w:t>
      </w:r>
      <w:r w:rsidR="00076ED9" w:rsidRPr="00D84669">
        <w:rPr>
          <w:b/>
          <w:lang w:val="en-AU"/>
        </w:rPr>
        <w:t xml:space="preserve">Orr </w:t>
      </w:r>
      <w:r w:rsidRPr="00D84669">
        <w:rPr>
          <w:b/>
          <w:i/>
          <w:lang w:val="en-AU"/>
        </w:rPr>
        <w:t>Incredible Floridas</w:t>
      </w:r>
      <w:r w:rsidRPr="00D84669">
        <w:rPr>
          <w:b/>
          <w:lang w:val="en-AU"/>
        </w:rPr>
        <w:t xml:space="preserve"> Wakefield Press </w:t>
      </w:r>
      <w:r w:rsidR="00076ED9" w:rsidRPr="00D84669">
        <w:rPr>
          <w:b/>
          <w:lang w:val="en-AU"/>
        </w:rPr>
        <w:t>book launch</w:t>
      </w:r>
      <w:r w:rsidR="00B53EFD" w:rsidRPr="00D84669">
        <w:rPr>
          <w:b/>
          <w:lang w:val="en-AU"/>
        </w:rPr>
        <w:t xml:space="preserve"> at Carclew, Adelaide, Thursday</w:t>
      </w:r>
      <w:r w:rsidR="00076ED9" w:rsidRPr="00D84669">
        <w:rPr>
          <w:b/>
          <w:lang w:val="en-AU"/>
        </w:rPr>
        <w:t xml:space="preserve"> 23 November 2017</w:t>
      </w:r>
    </w:p>
    <w:p w14:paraId="2C271122" w14:textId="77777777" w:rsidR="00B53EFD" w:rsidRPr="00D84669" w:rsidRDefault="00B53EFD">
      <w:pPr>
        <w:rPr>
          <w:b/>
          <w:lang w:val="en-AU"/>
        </w:rPr>
      </w:pPr>
    </w:p>
    <w:p w14:paraId="6C00C5B5" w14:textId="14FD5F37" w:rsidR="000961E9" w:rsidRPr="00D84669" w:rsidRDefault="0087674B">
      <w:pPr>
        <w:rPr>
          <w:b/>
          <w:lang w:val="en-AU"/>
        </w:rPr>
      </w:pPr>
      <w:r w:rsidRPr="00D84669">
        <w:rPr>
          <w:b/>
          <w:lang w:val="en-AU"/>
        </w:rPr>
        <w:t>John Neylon</w:t>
      </w:r>
    </w:p>
    <w:p w14:paraId="088FF02B" w14:textId="77777777" w:rsidR="0087674B" w:rsidRPr="00D84669" w:rsidRDefault="0087674B">
      <w:pPr>
        <w:rPr>
          <w:lang w:val="en-AU"/>
        </w:rPr>
      </w:pPr>
      <w:bookmarkStart w:id="0" w:name="_GoBack"/>
      <w:bookmarkEnd w:id="0"/>
    </w:p>
    <w:p w14:paraId="32E89330" w14:textId="31A1035F" w:rsidR="007D287E" w:rsidRPr="00D84669" w:rsidRDefault="007D287E">
      <w:pPr>
        <w:rPr>
          <w:lang w:val="en-AU"/>
        </w:rPr>
      </w:pPr>
      <w:r w:rsidRPr="00D84669">
        <w:rPr>
          <w:lang w:val="en-AU"/>
        </w:rPr>
        <w:t>Why do novelists write about artists and the world of art?</w:t>
      </w:r>
    </w:p>
    <w:p w14:paraId="74AD9B00" w14:textId="1C1F2A04" w:rsidR="000961E9" w:rsidRPr="00D84669" w:rsidRDefault="007D287E" w:rsidP="00D87841">
      <w:pPr>
        <w:rPr>
          <w:lang w:val="en-AU"/>
        </w:rPr>
      </w:pPr>
      <w:r w:rsidRPr="00D84669">
        <w:rPr>
          <w:lang w:val="en-AU"/>
        </w:rPr>
        <w:t xml:space="preserve">It’s a fair question because there </w:t>
      </w:r>
      <w:r w:rsidR="00D87841" w:rsidRPr="00D84669">
        <w:rPr>
          <w:lang w:val="en-AU"/>
        </w:rPr>
        <w:t xml:space="preserve">it’s a well </w:t>
      </w:r>
      <w:r w:rsidR="00A9136B" w:rsidRPr="00D84669">
        <w:rPr>
          <w:lang w:val="en-AU"/>
        </w:rPr>
        <w:t>–</w:t>
      </w:r>
      <w:r w:rsidR="00022CF3" w:rsidRPr="00D84669">
        <w:rPr>
          <w:lang w:val="en-AU"/>
        </w:rPr>
        <w:t xml:space="preserve"> </w:t>
      </w:r>
      <w:r w:rsidR="00D87841" w:rsidRPr="00D84669">
        <w:rPr>
          <w:lang w:val="en-AU"/>
        </w:rPr>
        <w:t>e</w:t>
      </w:r>
      <w:r w:rsidR="00A9136B" w:rsidRPr="00D84669">
        <w:rPr>
          <w:lang w:val="en-AU"/>
        </w:rPr>
        <w:t xml:space="preserve">stablished genre </w:t>
      </w:r>
      <w:r w:rsidR="001914D2" w:rsidRPr="00D84669">
        <w:rPr>
          <w:lang w:val="en-AU"/>
        </w:rPr>
        <w:t xml:space="preserve">with historical form. </w:t>
      </w:r>
    </w:p>
    <w:p w14:paraId="609DB9A9" w14:textId="77777777" w:rsidR="00A9136B" w:rsidRPr="00D84669" w:rsidRDefault="00A9136B" w:rsidP="00A9136B">
      <w:pPr>
        <w:rPr>
          <w:lang w:val="en-AU"/>
        </w:rPr>
      </w:pPr>
    </w:p>
    <w:p w14:paraId="438275E0" w14:textId="58816732" w:rsidR="00487BB3" w:rsidRPr="00D84669" w:rsidRDefault="00A9136B" w:rsidP="00B53EFD">
      <w:pPr>
        <w:rPr>
          <w:lang w:val="en-AU"/>
        </w:rPr>
      </w:pPr>
      <w:r w:rsidRPr="00D84669">
        <w:rPr>
          <w:lang w:val="en-AU"/>
        </w:rPr>
        <w:t>Consider:</w:t>
      </w:r>
      <w:r w:rsidR="00CB707C" w:rsidRPr="00D84669">
        <w:rPr>
          <w:lang w:val="en-AU"/>
        </w:rPr>
        <w:t xml:space="preserve"> </w:t>
      </w:r>
      <w:r w:rsidRPr="00D84669">
        <w:rPr>
          <w:lang w:val="en-AU"/>
        </w:rPr>
        <w:t xml:space="preserve">Emile Zola’s classic </w:t>
      </w:r>
      <w:r w:rsidRPr="00D84669">
        <w:rPr>
          <w:i/>
          <w:lang w:val="en-AU"/>
        </w:rPr>
        <w:t xml:space="preserve">L’Oeuvre </w:t>
      </w:r>
      <w:r w:rsidR="00CB707C" w:rsidRPr="00D84669">
        <w:rPr>
          <w:i/>
          <w:lang w:val="en-AU"/>
        </w:rPr>
        <w:t>(The</w:t>
      </w:r>
      <w:r w:rsidRPr="00D84669">
        <w:rPr>
          <w:i/>
          <w:lang w:val="en-AU"/>
        </w:rPr>
        <w:t xml:space="preserve"> Work/Masterpiece)</w:t>
      </w:r>
      <w:r w:rsidR="00CB707C" w:rsidRPr="00D84669">
        <w:rPr>
          <w:lang w:val="en-AU"/>
        </w:rPr>
        <w:t xml:space="preserve">, (1886) </w:t>
      </w:r>
      <w:r w:rsidRPr="00D84669">
        <w:rPr>
          <w:lang w:val="en-AU"/>
        </w:rPr>
        <w:t xml:space="preserve">which like Stephen Orr’s </w:t>
      </w:r>
      <w:r w:rsidRPr="00D84669">
        <w:rPr>
          <w:i/>
          <w:lang w:val="en-AU"/>
        </w:rPr>
        <w:t>Incredible Florida</w:t>
      </w:r>
      <w:r w:rsidRPr="00D84669">
        <w:rPr>
          <w:lang w:val="en-AU"/>
        </w:rPr>
        <w:t xml:space="preserve"> takes a</w:t>
      </w:r>
      <w:r w:rsidR="00CB707C" w:rsidRPr="00D84669">
        <w:rPr>
          <w:lang w:val="en-AU"/>
        </w:rPr>
        <w:t>s</w:t>
      </w:r>
      <w:r w:rsidRPr="00D84669">
        <w:rPr>
          <w:lang w:val="en-AU"/>
        </w:rPr>
        <w:t xml:space="preserve"> a starting point, a well-known artist – in </w:t>
      </w:r>
      <w:r w:rsidR="00CB707C" w:rsidRPr="00D84669">
        <w:rPr>
          <w:lang w:val="en-AU"/>
        </w:rPr>
        <w:t>Zola’s</w:t>
      </w:r>
      <w:r w:rsidRPr="00D84669">
        <w:rPr>
          <w:lang w:val="en-AU"/>
        </w:rPr>
        <w:t xml:space="preserve"> instance</w:t>
      </w:r>
      <w:r w:rsidR="00CB707C" w:rsidRPr="00D84669">
        <w:rPr>
          <w:lang w:val="en-AU"/>
        </w:rPr>
        <w:t>,</w:t>
      </w:r>
      <w:r w:rsidRPr="00D84669">
        <w:rPr>
          <w:lang w:val="en-AU"/>
        </w:rPr>
        <w:t xml:space="preserve"> Paul </w:t>
      </w:r>
      <w:r w:rsidR="00CB707C" w:rsidRPr="00D84669">
        <w:rPr>
          <w:lang w:val="en-AU"/>
        </w:rPr>
        <w:t>Cézanne,</w:t>
      </w:r>
      <w:r w:rsidRPr="00D84669">
        <w:rPr>
          <w:lang w:val="en-AU"/>
        </w:rPr>
        <w:t xml:space="preserve"> </w:t>
      </w:r>
      <w:r w:rsidR="00CB707C" w:rsidRPr="00D84669">
        <w:rPr>
          <w:lang w:val="en-AU"/>
        </w:rPr>
        <w:t>Oscar Wilde,</w:t>
      </w:r>
      <w:r w:rsidR="00D67FDC" w:rsidRPr="00D84669">
        <w:rPr>
          <w:lang w:val="en-AU"/>
        </w:rPr>
        <w:t xml:space="preserve"> </w:t>
      </w:r>
      <w:r w:rsidR="00D67FDC" w:rsidRPr="00D84669">
        <w:rPr>
          <w:i/>
          <w:lang w:val="en-AU"/>
        </w:rPr>
        <w:t>The Picture of Dorian Grey</w:t>
      </w:r>
      <w:r w:rsidR="00D67FDC" w:rsidRPr="00D84669">
        <w:rPr>
          <w:lang w:val="en-AU"/>
        </w:rPr>
        <w:t xml:space="preserve"> (1890)</w:t>
      </w:r>
      <w:r w:rsidR="00CB707C" w:rsidRPr="00D84669">
        <w:rPr>
          <w:lang w:val="en-AU"/>
        </w:rPr>
        <w:t xml:space="preserve">, </w:t>
      </w:r>
      <w:r w:rsidR="00D67FDC" w:rsidRPr="00D84669">
        <w:rPr>
          <w:rFonts w:cs="NotoSans"/>
          <w:color w:val="262626"/>
        </w:rPr>
        <w:t xml:space="preserve">Joyce Carey: </w:t>
      </w:r>
      <w:r w:rsidR="00D67FDC" w:rsidRPr="00D84669">
        <w:rPr>
          <w:rFonts w:cs="NotoSans"/>
          <w:i/>
          <w:color w:val="262626"/>
        </w:rPr>
        <w:t>The Horse’s Mouth</w:t>
      </w:r>
      <w:r w:rsidR="00C55534" w:rsidRPr="00D84669">
        <w:rPr>
          <w:rFonts w:cs="NotoSans"/>
          <w:color w:val="262626"/>
        </w:rPr>
        <w:t xml:space="preserve"> (1944)</w:t>
      </w:r>
      <w:r w:rsidR="00CB707C" w:rsidRPr="00D84669">
        <w:rPr>
          <w:rFonts w:cs="NotoSans"/>
          <w:color w:val="262626"/>
        </w:rPr>
        <w:t>,</w:t>
      </w:r>
      <w:r w:rsidR="00CB707C" w:rsidRPr="00D84669">
        <w:rPr>
          <w:lang w:val="en-AU"/>
        </w:rPr>
        <w:t xml:space="preserve"> </w:t>
      </w:r>
      <w:r w:rsidR="00CB707C" w:rsidRPr="00D84669">
        <w:rPr>
          <w:rFonts w:cs="Helvetica"/>
          <w:iCs/>
          <w:color w:val="636363"/>
        </w:rPr>
        <w:t>John Berger</w:t>
      </w:r>
      <w:r w:rsidR="00CB707C" w:rsidRPr="00D84669">
        <w:rPr>
          <w:rFonts w:cs="Helvetica"/>
          <w:i/>
          <w:iCs/>
          <w:color w:val="636363"/>
        </w:rPr>
        <w:t>, A Painter of Our Time</w:t>
      </w:r>
      <w:r w:rsidR="00E93FA0" w:rsidRPr="00D84669">
        <w:rPr>
          <w:rFonts w:cs="Helvetica"/>
          <w:i/>
          <w:iCs/>
          <w:color w:val="636363"/>
        </w:rPr>
        <w:t xml:space="preserve"> </w:t>
      </w:r>
      <w:r w:rsidR="00CB707C" w:rsidRPr="00D84669">
        <w:rPr>
          <w:rFonts w:cs="Helvetica"/>
          <w:iCs/>
          <w:color w:val="636363"/>
        </w:rPr>
        <w:t>(</w:t>
      </w:r>
      <w:r w:rsidR="00E93FA0" w:rsidRPr="00D84669">
        <w:rPr>
          <w:rFonts w:cs="Helvetica"/>
          <w:iCs/>
          <w:color w:val="636363"/>
        </w:rPr>
        <w:t>1958</w:t>
      </w:r>
      <w:r w:rsidR="00CB707C" w:rsidRPr="00D84669">
        <w:rPr>
          <w:rFonts w:cs="Helvetica"/>
          <w:iCs/>
          <w:color w:val="636363"/>
        </w:rPr>
        <w:t>)</w:t>
      </w:r>
      <w:r w:rsidR="00CB707C" w:rsidRPr="00D84669">
        <w:rPr>
          <w:lang w:val="en-AU"/>
        </w:rPr>
        <w:t xml:space="preserve">, </w:t>
      </w:r>
      <w:r w:rsidR="00C55534" w:rsidRPr="00D84669">
        <w:rPr>
          <w:rFonts w:cs="Fort-Book"/>
          <w:bCs/>
          <w:color w:val="262626"/>
        </w:rPr>
        <w:t>Irving</w:t>
      </w:r>
      <w:r w:rsidR="00DE2039" w:rsidRPr="00D84669">
        <w:rPr>
          <w:rFonts w:cs="Fort-Book"/>
          <w:bCs/>
          <w:color w:val="262626"/>
        </w:rPr>
        <w:t xml:space="preserve"> Stone</w:t>
      </w:r>
      <w:r w:rsidR="00C55534" w:rsidRPr="00D84669">
        <w:rPr>
          <w:rFonts w:cs="Helvetica"/>
          <w:iCs/>
          <w:color w:val="636363"/>
        </w:rPr>
        <w:t xml:space="preserve">, </w:t>
      </w:r>
      <w:r w:rsidR="00CB707C" w:rsidRPr="00D84669">
        <w:rPr>
          <w:rFonts w:cs="Helvetica"/>
          <w:i/>
          <w:iCs/>
          <w:color w:val="636363"/>
        </w:rPr>
        <w:t>The Agony and the Ecstasy</w:t>
      </w:r>
      <w:r w:rsidR="00CB707C" w:rsidRPr="00D84669">
        <w:rPr>
          <w:rFonts w:cs="Helvetica"/>
          <w:iCs/>
          <w:color w:val="636363"/>
        </w:rPr>
        <w:t xml:space="preserve"> (1961) and </w:t>
      </w:r>
      <w:r w:rsidR="00CB707C" w:rsidRPr="00D84669">
        <w:rPr>
          <w:rFonts w:cs="Helvetica"/>
          <w:i/>
          <w:iCs/>
          <w:color w:val="636363"/>
        </w:rPr>
        <w:t xml:space="preserve">Lust for Life </w:t>
      </w:r>
      <w:r w:rsidR="00CB707C" w:rsidRPr="00D84669">
        <w:rPr>
          <w:rFonts w:cs="Helvetica"/>
          <w:iCs/>
          <w:color w:val="636363"/>
        </w:rPr>
        <w:t>(1934).</w:t>
      </w:r>
      <w:r w:rsidR="00B53EFD" w:rsidRPr="00D84669">
        <w:rPr>
          <w:lang w:val="en-AU"/>
        </w:rPr>
        <w:t xml:space="preserve"> </w:t>
      </w:r>
      <w:r w:rsidR="00CB707C" w:rsidRPr="00D84669">
        <w:rPr>
          <w:rFonts w:cs="Helvetica"/>
          <w:iCs/>
          <w:color w:val="636363"/>
        </w:rPr>
        <w:t xml:space="preserve">More recently there have been a swag of novels </w:t>
      </w:r>
      <w:r w:rsidR="008B660C" w:rsidRPr="00D84669">
        <w:rPr>
          <w:rFonts w:cs="Helvetica"/>
          <w:iCs/>
          <w:color w:val="636363"/>
        </w:rPr>
        <w:t xml:space="preserve">that </w:t>
      </w:r>
      <w:r w:rsidR="0087674B" w:rsidRPr="00D84669">
        <w:rPr>
          <w:rFonts w:cs="Helvetica"/>
          <w:iCs/>
          <w:color w:val="636363"/>
        </w:rPr>
        <w:t>look at art or society through the prism of real or imagined artists</w:t>
      </w:r>
      <w:r w:rsidR="00CB707C" w:rsidRPr="00D84669">
        <w:rPr>
          <w:rFonts w:cs="Helvetica"/>
          <w:iCs/>
          <w:color w:val="636363"/>
        </w:rPr>
        <w:t xml:space="preserve"> including:</w:t>
      </w:r>
      <w:r w:rsidR="001610C4" w:rsidRPr="00D84669">
        <w:rPr>
          <w:rFonts w:cs="Helvetica"/>
          <w:iCs/>
          <w:color w:val="636363"/>
        </w:rPr>
        <w:t xml:space="preserve"> Tracey Chevalier,</w:t>
      </w:r>
      <w:r w:rsidR="00E93FA0" w:rsidRPr="00D84669">
        <w:rPr>
          <w:rFonts w:cs="Helvetica"/>
          <w:iCs/>
          <w:color w:val="636363"/>
        </w:rPr>
        <w:t xml:space="preserve"> </w:t>
      </w:r>
      <w:r w:rsidR="00E93FA0" w:rsidRPr="00D84669">
        <w:rPr>
          <w:rFonts w:cs="Helvetica"/>
          <w:i/>
          <w:iCs/>
          <w:color w:val="636363"/>
        </w:rPr>
        <w:t>Girl with a Pearl Earing</w:t>
      </w:r>
      <w:r w:rsidR="00CB707C" w:rsidRPr="00D84669">
        <w:rPr>
          <w:rFonts w:cs="Helvetica"/>
          <w:iCs/>
          <w:color w:val="636363"/>
        </w:rPr>
        <w:t xml:space="preserve"> </w:t>
      </w:r>
      <w:r w:rsidR="001610C4" w:rsidRPr="00D84669">
        <w:rPr>
          <w:rFonts w:cs="Helvetica"/>
          <w:iCs/>
          <w:color w:val="636363"/>
        </w:rPr>
        <w:t xml:space="preserve">(1999), </w:t>
      </w:r>
      <w:r w:rsidR="00487BB3" w:rsidRPr="00D84669">
        <w:rPr>
          <w:rFonts w:cs="Helvetica"/>
          <w:iCs/>
          <w:color w:val="636363"/>
        </w:rPr>
        <w:t>Cl</w:t>
      </w:r>
      <w:r w:rsidR="00CB707C" w:rsidRPr="00D84669">
        <w:rPr>
          <w:rFonts w:cs="Helvetica"/>
          <w:iCs/>
          <w:color w:val="636363"/>
        </w:rPr>
        <w:t xml:space="preserve">aire Messud, </w:t>
      </w:r>
      <w:r w:rsidR="00CB707C" w:rsidRPr="00D84669">
        <w:rPr>
          <w:rFonts w:cs="Helvetica"/>
          <w:i/>
          <w:iCs/>
          <w:color w:val="636363"/>
        </w:rPr>
        <w:t>The Woman Upstairs</w:t>
      </w:r>
      <w:r w:rsidR="001610C4" w:rsidRPr="00D84669">
        <w:rPr>
          <w:rFonts w:cs="Helvetica"/>
          <w:iCs/>
          <w:color w:val="636363"/>
        </w:rPr>
        <w:t xml:space="preserve"> (2013),</w:t>
      </w:r>
      <w:r w:rsidR="00CB707C" w:rsidRPr="00D84669">
        <w:rPr>
          <w:rFonts w:cs="Helvetica"/>
          <w:iCs/>
          <w:color w:val="636363"/>
        </w:rPr>
        <w:t xml:space="preserve"> Donna Tart</w:t>
      </w:r>
      <w:r w:rsidR="001610C4" w:rsidRPr="00D84669">
        <w:rPr>
          <w:rFonts w:cs="Helvetica"/>
          <w:iCs/>
          <w:color w:val="636363"/>
        </w:rPr>
        <w:t>t</w:t>
      </w:r>
      <w:r w:rsidR="00CB707C" w:rsidRPr="00D84669">
        <w:rPr>
          <w:rFonts w:cs="Helvetica"/>
          <w:iCs/>
          <w:color w:val="636363"/>
        </w:rPr>
        <w:t>,</w:t>
      </w:r>
      <w:r w:rsidR="00487BB3" w:rsidRPr="00D84669">
        <w:rPr>
          <w:rFonts w:cs="Helvetica"/>
          <w:iCs/>
          <w:color w:val="636363"/>
        </w:rPr>
        <w:t xml:space="preserve"> </w:t>
      </w:r>
      <w:r w:rsidR="00E93FA0" w:rsidRPr="00D84669">
        <w:rPr>
          <w:rFonts w:cs="Helvetica"/>
          <w:i/>
          <w:iCs/>
          <w:color w:val="636363"/>
        </w:rPr>
        <w:t xml:space="preserve">The </w:t>
      </w:r>
      <w:r w:rsidR="001610C4" w:rsidRPr="00D84669">
        <w:rPr>
          <w:rFonts w:cs="Helvetica"/>
          <w:i/>
          <w:iCs/>
          <w:color w:val="636363"/>
        </w:rPr>
        <w:t xml:space="preserve">Goldfinch </w:t>
      </w:r>
      <w:r w:rsidR="001610C4" w:rsidRPr="00D84669">
        <w:rPr>
          <w:rFonts w:cs="Helvetica"/>
          <w:iCs/>
          <w:color w:val="636363"/>
        </w:rPr>
        <w:t>(2013)</w:t>
      </w:r>
      <w:r w:rsidR="00CB707C" w:rsidRPr="00D84669">
        <w:rPr>
          <w:rFonts w:cs="Helvetica"/>
          <w:i/>
          <w:iCs/>
          <w:color w:val="636363"/>
        </w:rPr>
        <w:t xml:space="preserve">, </w:t>
      </w:r>
      <w:r w:rsidR="00E93FA0" w:rsidRPr="00D84669">
        <w:rPr>
          <w:rFonts w:cs="Helvetica"/>
          <w:iCs/>
          <w:color w:val="636363"/>
        </w:rPr>
        <w:t xml:space="preserve">Ali Smith, </w:t>
      </w:r>
      <w:r w:rsidR="001610C4" w:rsidRPr="00D84669">
        <w:rPr>
          <w:rFonts w:cs="Helvetica"/>
          <w:i/>
          <w:iCs/>
          <w:color w:val="636363"/>
        </w:rPr>
        <w:t>How to Be B</w:t>
      </w:r>
      <w:r w:rsidR="00E93FA0" w:rsidRPr="00D84669">
        <w:rPr>
          <w:rFonts w:cs="Helvetica"/>
          <w:i/>
          <w:iCs/>
          <w:color w:val="636363"/>
        </w:rPr>
        <w:t>oth</w:t>
      </w:r>
      <w:r w:rsidR="001610C4" w:rsidRPr="00D84669">
        <w:rPr>
          <w:rFonts w:cs="Helvetica"/>
          <w:i/>
          <w:iCs/>
          <w:color w:val="636363"/>
        </w:rPr>
        <w:t xml:space="preserve"> </w:t>
      </w:r>
      <w:r w:rsidR="001610C4" w:rsidRPr="00D84669">
        <w:rPr>
          <w:rFonts w:cs="Helvetica"/>
          <w:iCs/>
          <w:color w:val="636363"/>
        </w:rPr>
        <w:t>(2014</w:t>
      </w:r>
      <w:r w:rsidR="001610C4" w:rsidRPr="00D84669">
        <w:rPr>
          <w:rFonts w:cs="Helvetica"/>
          <w:i/>
          <w:iCs/>
          <w:color w:val="636363"/>
        </w:rPr>
        <w:t>)</w:t>
      </w:r>
      <w:r w:rsidR="00CB707C" w:rsidRPr="00D84669">
        <w:rPr>
          <w:rFonts w:cs="Helvetica"/>
          <w:iCs/>
          <w:color w:val="636363"/>
        </w:rPr>
        <w:t xml:space="preserve">, </w:t>
      </w:r>
      <w:r w:rsidR="00487BB3" w:rsidRPr="00D84669">
        <w:rPr>
          <w:rFonts w:cs="Helvetica"/>
          <w:iCs/>
          <w:color w:val="636363"/>
        </w:rPr>
        <w:t xml:space="preserve">Don DeLillo, </w:t>
      </w:r>
      <w:r w:rsidR="00487BB3" w:rsidRPr="00D84669">
        <w:rPr>
          <w:rFonts w:cs="Helvetica"/>
          <w:i/>
          <w:iCs/>
          <w:color w:val="636363"/>
        </w:rPr>
        <w:t>Underworld</w:t>
      </w:r>
      <w:r w:rsidR="001610C4" w:rsidRPr="00D84669">
        <w:rPr>
          <w:rFonts w:cs="Helvetica"/>
          <w:i/>
          <w:iCs/>
          <w:color w:val="636363"/>
        </w:rPr>
        <w:t xml:space="preserve"> </w:t>
      </w:r>
      <w:r w:rsidR="001610C4" w:rsidRPr="00D84669">
        <w:rPr>
          <w:rFonts w:cs="Helvetica"/>
          <w:iCs/>
          <w:color w:val="636363"/>
        </w:rPr>
        <w:t>(1997).</w:t>
      </w:r>
    </w:p>
    <w:p w14:paraId="68A156EC" w14:textId="61B9E370" w:rsidR="00D67FDC" w:rsidRPr="00D84669" w:rsidRDefault="00E93FA0">
      <w:pPr>
        <w:rPr>
          <w:lang w:val="en-AU"/>
        </w:rPr>
      </w:pPr>
      <w:r w:rsidRPr="00D84669">
        <w:rPr>
          <w:lang w:val="en-AU"/>
        </w:rPr>
        <w:t>Australia</w:t>
      </w:r>
      <w:r w:rsidR="00CB707C" w:rsidRPr="00D84669">
        <w:rPr>
          <w:lang w:val="en-AU"/>
        </w:rPr>
        <w:t xml:space="preserve"> has made its own </w:t>
      </w:r>
      <w:r w:rsidR="00B53EFD" w:rsidRPr="00D84669">
        <w:rPr>
          <w:lang w:val="en-AU"/>
        </w:rPr>
        <w:t xml:space="preserve">distinctive </w:t>
      </w:r>
      <w:r w:rsidR="00CB707C" w:rsidRPr="00D84669">
        <w:rPr>
          <w:lang w:val="en-AU"/>
        </w:rPr>
        <w:t xml:space="preserve">contributions including: Peter Carey, </w:t>
      </w:r>
      <w:r w:rsidR="00B53EFD" w:rsidRPr="00D84669">
        <w:rPr>
          <w:i/>
          <w:lang w:val="en-AU"/>
        </w:rPr>
        <w:t>Theft:</w:t>
      </w:r>
      <w:r w:rsidRPr="00D84669">
        <w:rPr>
          <w:i/>
          <w:lang w:val="en-AU"/>
        </w:rPr>
        <w:t xml:space="preserve"> A Love Story</w:t>
      </w:r>
      <w:r w:rsidR="001610C4" w:rsidRPr="00D84669">
        <w:rPr>
          <w:lang w:val="en-AU"/>
        </w:rPr>
        <w:t xml:space="preserve"> (2006)</w:t>
      </w:r>
      <w:r w:rsidR="00B53EFD" w:rsidRPr="00D84669">
        <w:rPr>
          <w:lang w:val="en-AU"/>
        </w:rPr>
        <w:t xml:space="preserve"> </w:t>
      </w:r>
      <w:r w:rsidR="00CB707C" w:rsidRPr="00D84669">
        <w:rPr>
          <w:rFonts w:cs="Merriweather-Regular"/>
          <w:color w:val="131313"/>
        </w:rPr>
        <w:t xml:space="preserve">and </w:t>
      </w:r>
      <w:r w:rsidR="00D67FDC" w:rsidRPr="00D84669">
        <w:rPr>
          <w:rFonts w:cs="Merriweather-Regular"/>
          <w:color w:val="131313"/>
        </w:rPr>
        <w:t xml:space="preserve">Patrick White: </w:t>
      </w:r>
      <w:r w:rsidR="00D67FDC" w:rsidRPr="00D84669">
        <w:rPr>
          <w:rFonts w:cs="Merriweather-Regular"/>
          <w:i/>
          <w:color w:val="131313"/>
        </w:rPr>
        <w:t>The Vivisector</w:t>
      </w:r>
      <w:r w:rsidR="00CB707C" w:rsidRPr="00D84669">
        <w:rPr>
          <w:rFonts w:cs="Merriweather-Regular"/>
          <w:color w:val="131313"/>
        </w:rPr>
        <w:t>,</w:t>
      </w:r>
      <w:r w:rsidR="00D67FDC" w:rsidRPr="00D84669">
        <w:rPr>
          <w:rFonts w:cs="Merriweather-Regular"/>
          <w:color w:val="131313"/>
        </w:rPr>
        <w:t xml:space="preserve"> </w:t>
      </w:r>
      <w:r w:rsidR="00CB707C" w:rsidRPr="00D84669">
        <w:rPr>
          <w:rFonts w:cs="Merriweather-Regular"/>
          <w:color w:val="131313"/>
        </w:rPr>
        <w:t>(</w:t>
      </w:r>
      <w:r w:rsidR="00487BB3" w:rsidRPr="00D84669">
        <w:rPr>
          <w:rFonts w:cs="Merriweather-Regular"/>
          <w:color w:val="131313"/>
        </w:rPr>
        <w:t>1970</w:t>
      </w:r>
      <w:r w:rsidR="00CB707C" w:rsidRPr="00D84669">
        <w:rPr>
          <w:rFonts w:cs="Merriweather-Regular"/>
          <w:color w:val="131313"/>
        </w:rPr>
        <w:t>).</w:t>
      </w:r>
    </w:p>
    <w:p w14:paraId="0B6556D9" w14:textId="77777777" w:rsidR="00794AA6" w:rsidRPr="00D84669" w:rsidRDefault="00794AA6">
      <w:pPr>
        <w:rPr>
          <w:rFonts w:cs="Merriweather-Regular"/>
          <w:color w:val="131313"/>
        </w:rPr>
      </w:pPr>
    </w:p>
    <w:p w14:paraId="14517BF6" w14:textId="3383134A" w:rsidR="00200088" w:rsidRPr="00D84669" w:rsidRDefault="00200088" w:rsidP="00076ED9">
      <w:pPr>
        <w:rPr>
          <w:rFonts w:cs="Merriweather-Regular"/>
          <w:color w:val="131313"/>
        </w:rPr>
      </w:pPr>
      <w:r w:rsidRPr="00D84669">
        <w:rPr>
          <w:rFonts w:cs="Merriweather-Regular"/>
          <w:color w:val="131313"/>
        </w:rPr>
        <w:t xml:space="preserve">I suspect the reason writers are drawn to artists as subjects is that </w:t>
      </w:r>
      <w:r w:rsidR="0087674B" w:rsidRPr="00D84669">
        <w:rPr>
          <w:rFonts w:cs="Merriweather-Regular"/>
          <w:color w:val="131313"/>
        </w:rPr>
        <w:t>some</w:t>
      </w:r>
      <w:r w:rsidRPr="00D84669">
        <w:rPr>
          <w:rFonts w:cs="Merriweather-Regular"/>
          <w:color w:val="131313"/>
        </w:rPr>
        <w:t xml:space="preserve"> lead interesting lives. Consider the ongoing public fascination with figures including </w:t>
      </w:r>
      <w:r w:rsidR="001610C4" w:rsidRPr="00D84669">
        <w:rPr>
          <w:rFonts w:cs="Merriweather-Regular"/>
          <w:color w:val="131313"/>
        </w:rPr>
        <w:t>Vincent van Gogh, Francis Bacon, Ai Weiw</w:t>
      </w:r>
      <w:r w:rsidRPr="00D84669">
        <w:rPr>
          <w:rFonts w:cs="Merriweather-Regular"/>
          <w:color w:val="131313"/>
        </w:rPr>
        <w:t>ei, Andy Warhol, Tracey Emin and in Australia, Brett Whitel</w:t>
      </w:r>
      <w:r w:rsidR="001610C4" w:rsidRPr="00D84669">
        <w:rPr>
          <w:rFonts w:cs="Merriweather-Regular"/>
          <w:color w:val="131313"/>
        </w:rPr>
        <w:t>e</w:t>
      </w:r>
      <w:r w:rsidRPr="00D84669">
        <w:rPr>
          <w:rFonts w:cs="Merriweather-Regular"/>
          <w:color w:val="131313"/>
        </w:rPr>
        <w:t xml:space="preserve">y. It’s the total package audiences are drawn to underlaid by the assumption </w:t>
      </w:r>
      <w:r w:rsidR="00DE2039" w:rsidRPr="00D84669">
        <w:rPr>
          <w:rFonts w:cs="Merriweather-Regular"/>
          <w:color w:val="131313"/>
        </w:rPr>
        <w:t>that art works</w:t>
      </w:r>
      <w:r w:rsidRPr="00D84669">
        <w:rPr>
          <w:rFonts w:cs="Merriweather-Regular"/>
          <w:color w:val="131313"/>
        </w:rPr>
        <w:t xml:space="preserve"> </w:t>
      </w:r>
      <w:r w:rsidR="00DE2039" w:rsidRPr="00D84669">
        <w:rPr>
          <w:rFonts w:cs="Merriweather-Regular"/>
          <w:color w:val="131313"/>
        </w:rPr>
        <w:t>are windows on talent and genius</w:t>
      </w:r>
      <w:r w:rsidRPr="00D84669">
        <w:rPr>
          <w:rFonts w:cs="Merriweather-Regular"/>
          <w:color w:val="131313"/>
        </w:rPr>
        <w:t xml:space="preserve">. And that brings us to </w:t>
      </w:r>
      <w:r w:rsidRPr="00D84669">
        <w:rPr>
          <w:rFonts w:cs="Merriweather-Regular"/>
          <w:i/>
          <w:color w:val="131313"/>
        </w:rPr>
        <w:t>Incredible Floridas</w:t>
      </w:r>
      <w:r w:rsidRPr="00D84669">
        <w:rPr>
          <w:rFonts w:cs="Merriweather-Regular"/>
          <w:color w:val="131313"/>
        </w:rPr>
        <w:t xml:space="preserve">. Stephen admits that the historical figure of Russell Drysdale fueled the idea of writing about not so much him, but the idea of him, as a kind of artist. Roland </w:t>
      </w:r>
      <w:r w:rsidR="0010276A" w:rsidRPr="00D84669">
        <w:rPr>
          <w:rFonts w:cs="Merriweather-Regular"/>
          <w:color w:val="131313"/>
        </w:rPr>
        <w:t>Griffin</w:t>
      </w:r>
      <w:r w:rsidRPr="00D84669">
        <w:rPr>
          <w:rFonts w:cs="Merriweather-Regular"/>
          <w:color w:val="131313"/>
        </w:rPr>
        <w:t xml:space="preserve"> in his book, bears a close resemblance to the real life Russell Drysdale who</w:t>
      </w:r>
      <w:r w:rsidR="006B7B5B" w:rsidRPr="00D84669">
        <w:rPr>
          <w:rFonts w:cs="Merriweather-Regular"/>
          <w:color w:val="131313"/>
        </w:rPr>
        <w:t>, along with other</w:t>
      </w:r>
      <w:r w:rsidR="00DE2039" w:rsidRPr="00D84669">
        <w:rPr>
          <w:rFonts w:cs="Merriweather-Regular"/>
          <w:color w:val="131313"/>
        </w:rPr>
        <w:t xml:space="preserve"> </w:t>
      </w:r>
      <w:r w:rsidR="001610C4" w:rsidRPr="00D84669">
        <w:rPr>
          <w:rFonts w:cs="Merriweather-Regular"/>
          <w:color w:val="131313"/>
        </w:rPr>
        <w:t>artists, notably</w:t>
      </w:r>
      <w:r w:rsidR="00DE2039" w:rsidRPr="00D84669">
        <w:rPr>
          <w:rFonts w:cs="Merriweather-Regular"/>
          <w:color w:val="131313"/>
        </w:rPr>
        <w:t>, Si</w:t>
      </w:r>
      <w:r w:rsidRPr="00D84669">
        <w:rPr>
          <w:rFonts w:cs="Merriweather-Regular"/>
          <w:color w:val="131313"/>
        </w:rPr>
        <w:t>d</w:t>
      </w:r>
      <w:r w:rsidR="001610C4" w:rsidRPr="00D84669">
        <w:rPr>
          <w:rFonts w:cs="Merriweather-Regular"/>
          <w:color w:val="131313"/>
        </w:rPr>
        <w:t>ney</w:t>
      </w:r>
      <w:r w:rsidRPr="00D84669">
        <w:rPr>
          <w:rFonts w:cs="Merriweather-Regular"/>
          <w:color w:val="131313"/>
        </w:rPr>
        <w:t xml:space="preserve"> Nolan and Arthur Boyd</w:t>
      </w:r>
      <w:r w:rsidR="001610C4" w:rsidRPr="00D84669">
        <w:rPr>
          <w:rFonts w:cs="Merriweather-Regular"/>
          <w:color w:val="131313"/>
        </w:rPr>
        <w:t>,</w:t>
      </w:r>
      <w:r w:rsidRPr="00D84669">
        <w:rPr>
          <w:rFonts w:cs="Merriweather-Regular"/>
          <w:color w:val="131313"/>
        </w:rPr>
        <w:t xml:space="preserve"> dominated Australian landscape art in the post WW2 era. </w:t>
      </w:r>
      <w:r w:rsidR="00496538" w:rsidRPr="00D84669">
        <w:rPr>
          <w:rFonts w:cs="Merriweather-Regular"/>
          <w:color w:val="131313"/>
        </w:rPr>
        <w:t xml:space="preserve">What propelled Drysdale’s’ imagery in to the public imagination was that he gradually populated </w:t>
      </w:r>
      <w:r w:rsidR="00DE2039" w:rsidRPr="00D84669">
        <w:rPr>
          <w:rFonts w:cs="Merriweather-Regular"/>
          <w:color w:val="131313"/>
        </w:rPr>
        <w:t>his arid</w:t>
      </w:r>
      <w:r w:rsidR="001610C4" w:rsidRPr="00D84669">
        <w:rPr>
          <w:rFonts w:cs="Merriweather-Regular"/>
          <w:color w:val="131313"/>
        </w:rPr>
        <w:t>, some say,</w:t>
      </w:r>
      <w:r w:rsidR="00DE2039" w:rsidRPr="00D84669">
        <w:rPr>
          <w:rFonts w:cs="Merriweather-Regular"/>
          <w:color w:val="131313"/>
        </w:rPr>
        <w:t xml:space="preserve"> mutant landscapes</w:t>
      </w:r>
      <w:r w:rsidR="001610C4" w:rsidRPr="00D84669">
        <w:rPr>
          <w:rFonts w:cs="Merriweather-Regular"/>
          <w:color w:val="131313"/>
        </w:rPr>
        <w:t>,</w:t>
      </w:r>
      <w:r w:rsidR="00DE2039" w:rsidRPr="00D84669">
        <w:rPr>
          <w:rFonts w:cs="Merriweather-Regular"/>
          <w:color w:val="131313"/>
        </w:rPr>
        <w:t xml:space="preserve"> </w:t>
      </w:r>
      <w:r w:rsidR="00496538" w:rsidRPr="00D84669">
        <w:rPr>
          <w:rFonts w:cs="Merriweather-Regular"/>
          <w:color w:val="131313"/>
        </w:rPr>
        <w:t xml:space="preserve">with Australians: Aborigines standing their ground and staring white </w:t>
      </w:r>
      <w:r w:rsidR="0087674B" w:rsidRPr="00D84669">
        <w:rPr>
          <w:rFonts w:cs="Merriweather-Regular"/>
          <w:color w:val="131313"/>
        </w:rPr>
        <w:t>society down,</w:t>
      </w:r>
      <w:r w:rsidR="00496538" w:rsidRPr="00D84669">
        <w:rPr>
          <w:rFonts w:cs="Merriweather-Regular"/>
          <w:color w:val="131313"/>
        </w:rPr>
        <w:t xml:space="preserve"> stockmen, </w:t>
      </w:r>
      <w:r w:rsidR="00B53EFD" w:rsidRPr="00D84669">
        <w:rPr>
          <w:rFonts w:cs="Merriweather-Regular"/>
          <w:color w:val="131313"/>
        </w:rPr>
        <w:t>cooks, diggers</w:t>
      </w:r>
      <w:r w:rsidR="00496538" w:rsidRPr="00D84669">
        <w:rPr>
          <w:rFonts w:cs="Merriweather-Regular"/>
          <w:color w:val="131313"/>
        </w:rPr>
        <w:t xml:space="preserve">, rabbit trappers, families and above all battlers – the people he saw, sketched and photographed on his expended travels in land to the Top End </w:t>
      </w:r>
      <w:r w:rsidR="00061E40" w:rsidRPr="00D84669">
        <w:rPr>
          <w:rFonts w:cs="Merriweather-Regular"/>
          <w:color w:val="131313"/>
        </w:rPr>
        <w:t>from the</w:t>
      </w:r>
      <w:r w:rsidR="00496538" w:rsidRPr="00D84669">
        <w:rPr>
          <w:rFonts w:cs="Merriweather-Regular"/>
          <w:color w:val="131313"/>
        </w:rPr>
        <w:t xml:space="preserve"> 1950s </w:t>
      </w:r>
      <w:r w:rsidR="00061E40" w:rsidRPr="00D84669">
        <w:rPr>
          <w:rFonts w:cs="Merriweather-Regular"/>
          <w:color w:val="131313"/>
        </w:rPr>
        <w:t>on</w:t>
      </w:r>
      <w:r w:rsidR="001610C4" w:rsidRPr="00D84669">
        <w:rPr>
          <w:rFonts w:cs="Merriweather-Regular"/>
          <w:color w:val="131313"/>
        </w:rPr>
        <w:t>wards</w:t>
      </w:r>
      <w:r w:rsidR="00061E40" w:rsidRPr="00D84669">
        <w:rPr>
          <w:rFonts w:cs="Merriweather-Regular"/>
          <w:color w:val="131313"/>
        </w:rPr>
        <w:t>.</w:t>
      </w:r>
      <w:r w:rsidR="00496538" w:rsidRPr="00D84669">
        <w:rPr>
          <w:rFonts w:cs="Merriweather-Regular"/>
          <w:color w:val="131313"/>
        </w:rPr>
        <w:t xml:space="preserve"> </w:t>
      </w:r>
    </w:p>
    <w:p w14:paraId="7F0BE001" w14:textId="77777777" w:rsidR="00061E40" w:rsidRPr="00D84669" w:rsidRDefault="00061E40" w:rsidP="00076ED9">
      <w:pPr>
        <w:rPr>
          <w:rFonts w:cs="Merriweather-Regular"/>
          <w:color w:val="131313"/>
        </w:rPr>
      </w:pPr>
    </w:p>
    <w:p w14:paraId="54819597" w14:textId="4BD02B23" w:rsidR="00C43D0C" w:rsidRPr="00D84669" w:rsidRDefault="00496538" w:rsidP="00076ED9">
      <w:pPr>
        <w:rPr>
          <w:rFonts w:cs="Merriweather-Regular"/>
          <w:color w:val="131313"/>
        </w:rPr>
      </w:pPr>
      <w:r w:rsidRPr="00D84669">
        <w:rPr>
          <w:rFonts w:cs="Merriweather-Regular"/>
          <w:color w:val="131313"/>
        </w:rPr>
        <w:t>Through the agenc</w:t>
      </w:r>
      <w:r w:rsidR="00F41BFA" w:rsidRPr="00D84669">
        <w:rPr>
          <w:rFonts w:cs="Merriweather-Regular"/>
          <w:color w:val="131313"/>
        </w:rPr>
        <w:t>y of a fictional artist (</w:t>
      </w:r>
      <w:r w:rsidR="00DE2039" w:rsidRPr="00D84669">
        <w:rPr>
          <w:rFonts w:cs="Merriweather-Regular"/>
          <w:color w:val="131313"/>
        </w:rPr>
        <w:t>Griffi</w:t>
      </w:r>
      <w:r w:rsidRPr="00D84669">
        <w:rPr>
          <w:rFonts w:cs="Merriweather-Regular"/>
          <w:color w:val="131313"/>
        </w:rPr>
        <w:t xml:space="preserve">n) Orr deflects </w:t>
      </w:r>
      <w:r w:rsidR="00061E40" w:rsidRPr="00D84669">
        <w:rPr>
          <w:rFonts w:cs="Merriweather-Regular"/>
          <w:color w:val="131313"/>
        </w:rPr>
        <w:t xml:space="preserve">our </w:t>
      </w:r>
      <w:r w:rsidRPr="00D84669">
        <w:rPr>
          <w:rFonts w:cs="Merriweather-Regular"/>
          <w:color w:val="131313"/>
        </w:rPr>
        <w:t xml:space="preserve">gaze </w:t>
      </w:r>
      <w:r w:rsidR="00E04DC1" w:rsidRPr="00D84669">
        <w:rPr>
          <w:rFonts w:cs="Merriweather-Regular"/>
          <w:color w:val="131313"/>
        </w:rPr>
        <w:t xml:space="preserve">from </w:t>
      </w:r>
      <w:r w:rsidR="00061E40" w:rsidRPr="00D84669">
        <w:rPr>
          <w:rFonts w:cs="Merriweather-Regular"/>
          <w:color w:val="131313"/>
        </w:rPr>
        <w:t>Drysdale’s</w:t>
      </w:r>
      <w:r w:rsidR="00E04DC1" w:rsidRPr="00D84669">
        <w:rPr>
          <w:rFonts w:cs="Merriweather-Regular"/>
          <w:color w:val="131313"/>
        </w:rPr>
        <w:t xml:space="preserve"> actual paintings</w:t>
      </w:r>
      <w:r w:rsidRPr="00D84669">
        <w:rPr>
          <w:rFonts w:cs="Merriweather-Regular"/>
          <w:color w:val="131313"/>
        </w:rPr>
        <w:t xml:space="preserve"> </w:t>
      </w:r>
      <w:r w:rsidR="00E04DC1" w:rsidRPr="00D84669">
        <w:rPr>
          <w:rFonts w:cs="Merriweather-Regular"/>
          <w:color w:val="131313"/>
        </w:rPr>
        <w:t xml:space="preserve">with their seductive dramatics to </w:t>
      </w:r>
      <w:r w:rsidR="007F0CE6" w:rsidRPr="00D84669">
        <w:rPr>
          <w:rFonts w:cs="Merriweather-Regular"/>
          <w:color w:val="131313"/>
        </w:rPr>
        <w:t xml:space="preserve">the workings of a creative artist’s mind. </w:t>
      </w:r>
      <w:r w:rsidR="00F41BFA" w:rsidRPr="00D84669">
        <w:rPr>
          <w:rFonts w:cs="Merriweather-Regular"/>
          <w:color w:val="131313"/>
        </w:rPr>
        <w:t>In doing so</w:t>
      </w:r>
      <w:r w:rsidR="007F0CE6" w:rsidRPr="00D84669">
        <w:rPr>
          <w:rFonts w:cs="Merriweather-Regular"/>
          <w:color w:val="131313"/>
        </w:rPr>
        <w:t xml:space="preserve"> he </w:t>
      </w:r>
      <w:r w:rsidR="000F4F95" w:rsidRPr="00D84669">
        <w:rPr>
          <w:rFonts w:cs="Merriweather-Regular"/>
          <w:color w:val="131313"/>
        </w:rPr>
        <w:t>transports a kind</w:t>
      </w:r>
      <w:r w:rsidR="00F41BFA" w:rsidRPr="00D84669">
        <w:rPr>
          <w:rFonts w:cs="Merriweather-Regular"/>
          <w:color w:val="131313"/>
        </w:rPr>
        <w:t>-of</w:t>
      </w:r>
      <w:r w:rsidR="007F0CE6" w:rsidRPr="00D84669">
        <w:rPr>
          <w:rFonts w:cs="Merriweather-Regular"/>
          <w:color w:val="131313"/>
        </w:rPr>
        <w:t xml:space="preserve"> Drysdale narrative into the realm of art with all its surprises and contradictions. </w:t>
      </w:r>
      <w:r w:rsidR="00061E40" w:rsidRPr="00D84669">
        <w:rPr>
          <w:rFonts w:cs="Merriweather-Regular"/>
          <w:color w:val="131313"/>
        </w:rPr>
        <w:t>Griffin’s circumstance</w:t>
      </w:r>
      <w:r w:rsidR="007F0CE6" w:rsidRPr="00D84669">
        <w:rPr>
          <w:rFonts w:cs="Merriweather-Regular"/>
          <w:color w:val="131313"/>
        </w:rPr>
        <w:t xml:space="preserve"> </w:t>
      </w:r>
      <w:r w:rsidR="00061E40" w:rsidRPr="00D84669">
        <w:rPr>
          <w:rFonts w:cs="Merriweather-Regular"/>
          <w:color w:val="131313"/>
        </w:rPr>
        <w:t>epitomizes</w:t>
      </w:r>
      <w:r w:rsidR="007F0CE6" w:rsidRPr="00D84669">
        <w:rPr>
          <w:rFonts w:cs="Merriweather-Regular"/>
          <w:color w:val="131313"/>
        </w:rPr>
        <w:t xml:space="preserve"> </w:t>
      </w:r>
      <w:r w:rsidR="00061E40" w:rsidRPr="00D84669">
        <w:rPr>
          <w:rFonts w:cs="Merriweather-Regular"/>
          <w:color w:val="131313"/>
        </w:rPr>
        <w:t>the</w:t>
      </w:r>
      <w:r w:rsidR="007F0CE6" w:rsidRPr="00D84669">
        <w:rPr>
          <w:rFonts w:cs="Merriweather-Regular"/>
          <w:color w:val="131313"/>
        </w:rPr>
        <w:t xml:space="preserve"> post WW2 </w:t>
      </w:r>
      <w:r w:rsidR="00061E40" w:rsidRPr="00D84669">
        <w:rPr>
          <w:rFonts w:cs="Merriweather-Regular"/>
          <w:color w:val="131313"/>
        </w:rPr>
        <w:t xml:space="preserve">Australian </w:t>
      </w:r>
      <w:r w:rsidR="007F0CE6" w:rsidRPr="00D84669">
        <w:rPr>
          <w:rFonts w:cs="Merriweather-Regular"/>
          <w:color w:val="131313"/>
        </w:rPr>
        <w:t xml:space="preserve">art world </w:t>
      </w:r>
      <w:r w:rsidR="00061E40" w:rsidRPr="00D84669">
        <w:rPr>
          <w:rFonts w:cs="Merriweather-Regular"/>
          <w:color w:val="131313"/>
        </w:rPr>
        <w:t xml:space="preserve">scene </w:t>
      </w:r>
      <w:r w:rsidR="007F0CE6" w:rsidRPr="00D84669">
        <w:rPr>
          <w:rFonts w:cs="Merriweather-Regular"/>
          <w:color w:val="131313"/>
        </w:rPr>
        <w:t xml:space="preserve">where figurative </w:t>
      </w:r>
      <w:r w:rsidR="00061E40" w:rsidRPr="00D84669">
        <w:rPr>
          <w:rFonts w:cs="Merriweather-Regular"/>
          <w:color w:val="131313"/>
        </w:rPr>
        <w:t>artists,</w:t>
      </w:r>
      <w:r w:rsidR="007F0CE6" w:rsidRPr="00D84669">
        <w:rPr>
          <w:rFonts w:cs="Merriweather-Regular"/>
          <w:color w:val="131313"/>
        </w:rPr>
        <w:t xml:space="preserve"> like Drysdale, were confronted with a global trend to abstraction – something which caused </w:t>
      </w:r>
      <w:r w:rsidR="00061E40" w:rsidRPr="00D84669">
        <w:rPr>
          <w:rFonts w:cs="Merriweather-Regular"/>
          <w:color w:val="131313"/>
        </w:rPr>
        <w:t xml:space="preserve">him, and many of his contemporaries </w:t>
      </w:r>
      <w:r w:rsidR="007F0CE6" w:rsidRPr="00D84669">
        <w:rPr>
          <w:rFonts w:cs="Merriweather-Regular"/>
          <w:color w:val="131313"/>
        </w:rPr>
        <w:t xml:space="preserve">to stop in </w:t>
      </w:r>
      <w:r w:rsidR="00061E40" w:rsidRPr="00D84669">
        <w:rPr>
          <w:rFonts w:cs="Merriweather-Regular"/>
          <w:color w:val="131313"/>
        </w:rPr>
        <w:t xml:space="preserve">their </w:t>
      </w:r>
      <w:r w:rsidR="007F0CE6" w:rsidRPr="00D84669">
        <w:rPr>
          <w:rFonts w:cs="Merriweather-Regular"/>
          <w:color w:val="131313"/>
        </w:rPr>
        <w:t xml:space="preserve">tracks and question if it was still possible for images sourced from everyday life, </w:t>
      </w:r>
      <w:r w:rsidR="00F41BFA" w:rsidRPr="00D84669">
        <w:rPr>
          <w:rFonts w:cs="Merriweather-Regular"/>
          <w:color w:val="131313"/>
        </w:rPr>
        <w:t>to have</w:t>
      </w:r>
      <w:r w:rsidR="007F0CE6" w:rsidRPr="00D84669">
        <w:rPr>
          <w:rFonts w:cs="Merriweather-Regular"/>
          <w:color w:val="131313"/>
        </w:rPr>
        <w:t xml:space="preserve"> any power to mean anything. Add to this, the push back that expressionist and surrealist artists faced from a conservative public, pining for their lost blue and gold </w:t>
      </w:r>
      <w:r w:rsidR="00061E40" w:rsidRPr="00D84669">
        <w:rPr>
          <w:rFonts w:cs="Merriweather-Regular"/>
          <w:color w:val="131313"/>
        </w:rPr>
        <w:t xml:space="preserve">Australian Impressionist </w:t>
      </w:r>
      <w:r w:rsidR="007F0CE6" w:rsidRPr="00D84669">
        <w:rPr>
          <w:rFonts w:cs="Merriweather-Regular"/>
          <w:color w:val="131313"/>
        </w:rPr>
        <w:t>arcadias</w:t>
      </w:r>
      <w:r w:rsidR="00061E40" w:rsidRPr="00D84669">
        <w:rPr>
          <w:rFonts w:cs="Merriweather-Regular"/>
          <w:color w:val="131313"/>
        </w:rPr>
        <w:t xml:space="preserve">. </w:t>
      </w:r>
      <w:r w:rsidR="00057FF8" w:rsidRPr="00D84669">
        <w:rPr>
          <w:rFonts w:cs="Merriweather-Regular"/>
          <w:color w:val="131313"/>
        </w:rPr>
        <w:t>That’s the back story. So yes</w:t>
      </w:r>
      <w:r w:rsidR="000F4F95" w:rsidRPr="00D84669">
        <w:rPr>
          <w:rFonts w:cs="Merriweather-Regular"/>
          <w:color w:val="131313"/>
        </w:rPr>
        <w:t>,</w:t>
      </w:r>
      <w:r w:rsidR="00057FF8" w:rsidRPr="00D84669">
        <w:rPr>
          <w:rFonts w:cs="Merriweather-Regular"/>
          <w:color w:val="131313"/>
        </w:rPr>
        <w:t xml:space="preserve"> is does enhance the reading</w:t>
      </w:r>
      <w:r w:rsidR="00061E40" w:rsidRPr="00D84669">
        <w:rPr>
          <w:rFonts w:cs="Merriweather-Regular"/>
          <w:color w:val="131313"/>
        </w:rPr>
        <w:t xml:space="preserve"> of </w:t>
      </w:r>
      <w:r w:rsidR="00061E40" w:rsidRPr="00D84669">
        <w:rPr>
          <w:rFonts w:cs="Merriweather-Regular"/>
          <w:i/>
          <w:color w:val="131313"/>
        </w:rPr>
        <w:t>Incredible Floridas</w:t>
      </w:r>
      <w:r w:rsidR="00057FF8" w:rsidRPr="00D84669">
        <w:rPr>
          <w:rFonts w:cs="Merriweather-Regular"/>
          <w:color w:val="131313"/>
        </w:rPr>
        <w:t xml:space="preserve"> to know how courageous artists were in this era in turning their back </w:t>
      </w:r>
      <w:r w:rsidR="00061E40" w:rsidRPr="00D84669">
        <w:rPr>
          <w:rFonts w:cs="Merriweather-Regular"/>
          <w:color w:val="131313"/>
        </w:rPr>
        <w:t xml:space="preserve">on </w:t>
      </w:r>
      <w:r w:rsidR="00057FF8" w:rsidRPr="00D84669">
        <w:rPr>
          <w:rFonts w:cs="Merriweather-Regular"/>
          <w:color w:val="131313"/>
        </w:rPr>
        <w:t>comforting myths of nationhood</w:t>
      </w:r>
      <w:r w:rsidR="000F4F95" w:rsidRPr="00D84669">
        <w:rPr>
          <w:rFonts w:cs="Merriweather-Regular"/>
          <w:color w:val="131313"/>
        </w:rPr>
        <w:t>.  B</w:t>
      </w:r>
      <w:r w:rsidR="00057FF8" w:rsidRPr="00D84669">
        <w:rPr>
          <w:rFonts w:cs="Merriweather-Regular"/>
          <w:color w:val="131313"/>
        </w:rPr>
        <w:t xml:space="preserve">ut you don’t have to get very far into Stephen’s compelling narrative to appreciate that it’s </w:t>
      </w:r>
      <w:r w:rsidR="00CF3AA5" w:rsidRPr="00D84669">
        <w:rPr>
          <w:rFonts w:cs="Merriweather-Regular"/>
          <w:color w:val="131313"/>
        </w:rPr>
        <w:t xml:space="preserve">really about </w:t>
      </w:r>
      <w:r w:rsidR="00057FF8" w:rsidRPr="00D84669">
        <w:rPr>
          <w:rFonts w:cs="Merriweather-Regular"/>
          <w:color w:val="131313"/>
        </w:rPr>
        <w:t xml:space="preserve">the total package, about being an artist and also a husband </w:t>
      </w:r>
      <w:r w:rsidR="00057FF8" w:rsidRPr="00D84669">
        <w:rPr>
          <w:rFonts w:cs="Merriweather-Regular"/>
          <w:color w:val="131313"/>
        </w:rPr>
        <w:lastRenderedPageBreak/>
        <w:t xml:space="preserve">and father. </w:t>
      </w:r>
      <w:r w:rsidR="00CF3AA5" w:rsidRPr="00D84669">
        <w:rPr>
          <w:rFonts w:cs="Merriweather-Regular"/>
          <w:color w:val="131313"/>
        </w:rPr>
        <w:t xml:space="preserve">The </w:t>
      </w:r>
      <w:r w:rsidR="00057FF8" w:rsidRPr="00D84669">
        <w:rPr>
          <w:rFonts w:cs="Merriweather-Regular"/>
          <w:color w:val="131313"/>
        </w:rPr>
        <w:t xml:space="preserve">business of trying to be an artist </w:t>
      </w:r>
      <w:r w:rsidR="000F4F95" w:rsidRPr="00D84669">
        <w:rPr>
          <w:rFonts w:cs="Merriweather-Regular"/>
          <w:color w:val="131313"/>
        </w:rPr>
        <w:t xml:space="preserve">often </w:t>
      </w:r>
      <w:r w:rsidR="00057FF8" w:rsidRPr="00D84669">
        <w:rPr>
          <w:rFonts w:cs="Merriweather-Regular"/>
          <w:color w:val="131313"/>
        </w:rPr>
        <w:t xml:space="preserve">occupies centre stage. The incessant need to keep producing work, find suitable subjects, satisfy dealers and the like. To constantly battle the indifference and ignorance of people around him who wondered why he didn’t get a proper job. </w:t>
      </w:r>
      <w:r w:rsidR="00C43D0C" w:rsidRPr="00D84669">
        <w:rPr>
          <w:rFonts w:cs="Merriweather-Regular"/>
          <w:color w:val="131313"/>
        </w:rPr>
        <w:t xml:space="preserve">Or believe, as one character says of </w:t>
      </w:r>
      <w:r w:rsidR="00D84669" w:rsidRPr="00D84669">
        <w:rPr>
          <w:rFonts w:cs="Merriweather-Regular"/>
          <w:color w:val="131313"/>
        </w:rPr>
        <w:t>his,</w:t>
      </w:r>
      <w:r w:rsidR="00C43D0C" w:rsidRPr="00D84669">
        <w:rPr>
          <w:rFonts w:cs="Merriweather-Regular"/>
          <w:color w:val="131313"/>
        </w:rPr>
        <w:t xml:space="preserve"> that it’s all dogs rooting </w:t>
      </w:r>
      <w:r w:rsidR="0010276A" w:rsidRPr="00D84669">
        <w:rPr>
          <w:rFonts w:cs="Merriweather-Regular"/>
          <w:color w:val="131313"/>
        </w:rPr>
        <w:t>fence posts</w:t>
      </w:r>
      <w:r w:rsidR="00C43D0C" w:rsidRPr="00D84669">
        <w:rPr>
          <w:rFonts w:cs="Merriweather-Regular"/>
          <w:color w:val="131313"/>
        </w:rPr>
        <w:t>.</w:t>
      </w:r>
      <w:r w:rsidR="0010276A" w:rsidRPr="00D84669">
        <w:rPr>
          <w:rFonts w:cs="Merriweather-Regular"/>
          <w:color w:val="131313"/>
        </w:rPr>
        <w:t xml:space="preserve"> Good for hanging in dentist’s waiting rooms.</w:t>
      </w:r>
    </w:p>
    <w:p w14:paraId="6B6A0762" w14:textId="77777777" w:rsidR="00C43D0C" w:rsidRPr="00D84669" w:rsidRDefault="00C43D0C" w:rsidP="00076ED9">
      <w:pPr>
        <w:rPr>
          <w:rFonts w:cs="Merriweather-Regular"/>
          <w:color w:val="131313"/>
        </w:rPr>
      </w:pPr>
    </w:p>
    <w:p w14:paraId="19A5E08C" w14:textId="749C5ABC" w:rsidR="00D2002E" w:rsidRPr="00D84669" w:rsidRDefault="00057FF8" w:rsidP="00C54395">
      <w:pPr>
        <w:rPr>
          <w:rFonts w:cs="Merriweather-Regular"/>
          <w:color w:val="131313"/>
        </w:rPr>
      </w:pPr>
      <w:r w:rsidRPr="00D84669">
        <w:rPr>
          <w:rFonts w:cs="Merriweather-Regular"/>
          <w:color w:val="131313"/>
        </w:rPr>
        <w:t xml:space="preserve">Then the heartland of the novel, his struggle </w:t>
      </w:r>
      <w:r w:rsidR="0010276A" w:rsidRPr="00D84669">
        <w:rPr>
          <w:rFonts w:cs="Merriweather-Regular"/>
          <w:color w:val="131313"/>
        </w:rPr>
        <w:t>(and</w:t>
      </w:r>
      <w:r w:rsidRPr="00D84669">
        <w:rPr>
          <w:rFonts w:cs="Merriweather-Regular"/>
          <w:color w:val="131313"/>
        </w:rPr>
        <w:t xml:space="preserve"> that of his wife Ena) to continue to love and understand their son Hal</w:t>
      </w:r>
      <w:r w:rsidR="00FC4A2F" w:rsidRPr="00D84669">
        <w:rPr>
          <w:rFonts w:cs="Merriweather-Regular"/>
          <w:color w:val="131313"/>
        </w:rPr>
        <w:t xml:space="preserve"> throughout the destructive journey his demons le</w:t>
      </w:r>
      <w:r w:rsidR="00CF3AA5" w:rsidRPr="00D84669">
        <w:rPr>
          <w:rFonts w:cs="Merriweather-Regular"/>
          <w:color w:val="131313"/>
        </w:rPr>
        <w:t>a</w:t>
      </w:r>
      <w:r w:rsidR="00FC4A2F" w:rsidRPr="00D84669">
        <w:rPr>
          <w:rFonts w:cs="Merriweather-Regular"/>
          <w:color w:val="131313"/>
        </w:rPr>
        <w:t>d him.</w:t>
      </w:r>
    </w:p>
    <w:p w14:paraId="1AC5CDF5" w14:textId="77777777" w:rsidR="000F4F95" w:rsidRPr="00D84669" w:rsidRDefault="001A563B" w:rsidP="00076ED9">
      <w:pPr>
        <w:rPr>
          <w:rFonts w:cs="Merriweather-Regular"/>
          <w:color w:val="131313"/>
        </w:rPr>
      </w:pPr>
      <w:r w:rsidRPr="00D84669">
        <w:rPr>
          <w:rFonts w:cs="Merriweather-Regular"/>
          <w:color w:val="131313"/>
        </w:rPr>
        <w:t xml:space="preserve">The manner in which the author constructs a sense of fractured relationships between family members and Roland and Hal the son in particular has the hallmarks of Drysdale outback townscape where </w:t>
      </w:r>
      <w:r w:rsidR="0010276A" w:rsidRPr="00D84669">
        <w:rPr>
          <w:rFonts w:cs="Merriweather-Regular"/>
          <w:color w:val="131313"/>
        </w:rPr>
        <w:t>everyone</w:t>
      </w:r>
      <w:r w:rsidRPr="00D84669">
        <w:rPr>
          <w:rFonts w:cs="Merriweather-Regular"/>
          <w:color w:val="131313"/>
        </w:rPr>
        <w:t xml:space="preserve"> is watching each other, straining for some line, even a word that might lead to some authentic exchange of feelings. The frustration that </w:t>
      </w:r>
      <w:r w:rsidR="0010276A" w:rsidRPr="00D84669">
        <w:rPr>
          <w:rFonts w:cs="Merriweather-Regular"/>
          <w:color w:val="131313"/>
        </w:rPr>
        <w:t>Griffin</w:t>
      </w:r>
      <w:r w:rsidRPr="00D84669">
        <w:rPr>
          <w:rFonts w:cs="Merriweather-Regular"/>
          <w:color w:val="131313"/>
        </w:rPr>
        <w:t xml:space="preserve"> feels as an artist is mirrored in the fragmented exchanges with Hal as he – once again- lashes out in tormented anger at everything and everyone around him. The depths are reached when Hal, on a North End trip, fires a gun which brings his father running. </w:t>
      </w:r>
      <w:r w:rsidR="00C43D0C" w:rsidRPr="00D84669">
        <w:rPr>
          <w:rFonts w:cs="Merriweather-Regular"/>
          <w:color w:val="131313"/>
        </w:rPr>
        <w:t>‘</w:t>
      </w:r>
      <w:r w:rsidRPr="00D84669">
        <w:rPr>
          <w:rFonts w:cs="Merriweather-Regular"/>
          <w:color w:val="131313"/>
        </w:rPr>
        <w:t>I hear</w:t>
      </w:r>
      <w:r w:rsidR="00C43D0C" w:rsidRPr="00D84669">
        <w:rPr>
          <w:rFonts w:cs="Merriweather-Regular"/>
          <w:color w:val="131313"/>
        </w:rPr>
        <w:t>d</w:t>
      </w:r>
      <w:r w:rsidRPr="00D84669">
        <w:rPr>
          <w:rFonts w:cs="Merriweather-Regular"/>
          <w:color w:val="131313"/>
        </w:rPr>
        <w:t xml:space="preserve"> a shot</w:t>
      </w:r>
      <w:r w:rsidR="00C43D0C" w:rsidRPr="00D84669">
        <w:rPr>
          <w:rFonts w:cs="Merriweather-Regular"/>
          <w:color w:val="131313"/>
        </w:rPr>
        <w:t xml:space="preserve">’ Roland says. Hal’s bitter </w:t>
      </w:r>
      <w:r w:rsidR="0010276A" w:rsidRPr="00D84669">
        <w:rPr>
          <w:rFonts w:cs="Merriweather-Regular"/>
          <w:color w:val="131313"/>
        </w:rPr>
        <w:t>response ’You</w:t>
      </w:r>
      <w:r w:rsidRPr="00D84669">
        <w:rPr>
          <w:rFonts w:cs="Merriweather-Regular"/>
          <w:color w:val="131313"/>
        </w:rPr>
        <w:t xml:space="preserve"> couldn’t paint a corpse. </w:t>
      </w:r>
    </w:p>
    <w:p w14:paraId="546CC0B9" w14:textId="77777777" w:rsidR="000F4F95" w:rsidRPr="00D84669" w:rsidRDefault="000F4F95" w:rsidP="00076ED9">
      <w:pPr>
        <w:rPr>
          <w:rFonts w:cs="Merriweather-Regular"/>
          <w:color w:val="131313"/>
        </w:rPr>
      </w:pPr>
    </w:p>
    <w:p w14:paraId="6E56F347" w14:textId="18BB513F" w:rsidR="001A563B" w:rsidRPr="00D84669" w:rsidRDefault="00C54395" w:rsidP="00076ED9">
      <w:pPr>
        <w:rPr>
          <w:rFonts w:cs="Merriweather-Regular"/>
          <w:color w:val="131313"/>
        </w:rPr>
      </w:pPr>
      <w:r w:rsidRPr="00D84669">
        <w:rPr>
          <w:rFonts w:cs="Merriweather-Regular"/>
          <w:color w:val="131313"/>
        </w:rPr>
        <w:t>We</w:t>
      </w:r>
      <w:r w:rsidR="001A563B" w:rsidRPr="00D84669">
        <w:rPr>
          <w:rFonts w:cs="Merriweather-Regular"/>
          <w:color w:val="131313"/>
        </w:rPr>
        <w:t xml:space="preserve"> are into the book almost 300 pages before </w:t>
      </w:r>
      <w:r w:rsidR="00C43D0C" w:rsidRPr="00D84669">
        <w:rPr>
          <w:rFonts w:cs="Merriweather-Regular"/>
          <w:color w:val="131313"/>
        </w:rPr>
        <w:t xml:space="preserve">Stephen rewards </w:t>
      </w:r>
      <w:r w:rsidRPr="00D84669">
        <w:rPr>
          <w:rFonts w:cs="Merriweather-Regular"/>
          <w:color w:val="131313"/>
        </w:rPr>
        <w:t>us</w:t>
      </w:r>
      <w:r w:rsidR="00C43D0C" w:rsidRPr="00D84669">
        <w:rPr>
          <w:rFonts w:cs="Merriweather-Regular"/>
          <w:color w:val="131313"/>
        </w:rPr>
        <w:t xml:space="preserve"> with an extended exchange between father and son, on the road to Ayers Rock </w:t>
      </w:r>
      <w:r w:rsidR="0010276A" w:rsidRPr="00D84669">
        <w:rPr>
          <w:rFonts w:cs="Merriweather-Regular"/>
          <w:color w:val="131313"/>
        </w:rPr>
        <w:t>(Uluru</w:t>
      </w:r>
      <w:r w:rsidR="00C43D0C" w:rsidRPr="00D84669">
        <w:rPr>
          <w:rFonts w:cs="Merriweather-Regular"/>
          <w:color w:val="131313"/>
        </w:rPr>
        <w:t xml:space="preserve">). </w:t>
      </w:r>
      <w:r w:rsidR="000F4F95" w:rsidRPr="00D84669">
        <w:rPr>
          <w:rFonts w:cs="Merriweather-Regular"/>
          <w:color w:val="131313"/>
        </w:rPr>
        <w:t>‘</w:t>
      </w:r>
      <w:r w:rsidR="00C43D0C" w:rsidRPr="00D84669">
        <w:rPr>
          <w:rFonts w:cs="Merriweather-Regular"/>
          <w:color w:val="131313"/>
        </w:rPr>
        <w:t>At some point Roland felt the desire to hug him but knew that his son wouldn’t let him.</w:t>
      </w:r>
      <w:r w:rsidR="000F4F95" w:rsidRPr="00D84669">
        <w:rPr>
          <w:rFonts w:cs="Merriweather-Regular"/>
          <w:color w:val="131313"/>
        </w:rPr>
        <w:t>’</w:t>
      </w:r>
      <w:r w:rsidR="0010276A" w:rsidRPr="00D84669">
        <w:rPr>
          <w:rFonts w:cs="Merriweather-Regular"/>
          <w:color w:val="131313"/>
        </w:rPr>
        <w:t xml:space="preserve"> All he wanted, as the text says was </w:t>
      </w:r>
      <w:r w:rsidR="00F41BFA" w:rsidRPr="00D84669">
        <w:rPr>
          <w:rFonts w:cs="Merriweather-Regular"/>
          <w:color w:val="131313"/>
        </w:rPr>
        <w:t>‘to</w:t>
      </w:r>
      <w:r w:rsidR="0010276A" w:rsidRPr="00D84669">
        <w:rPr>
          <w:rFonts w:cs="Merriweather-Regular"/>
          <w:color w:val="131313"/>
        </w:rPr>
        <w:t xml:space="preserve"> make him happy, make a journey for him and meet him on the other side.’ </w:t>
      </w:r>
    </w:p>
    <w:p w14:paraId="41B7D4F6" w14:textId="5F6079D6" w:rsidR="005177EC" w:rsidRPr="00D84669" w:rsidRDefault="002B0190">
      <w:pPr>
        <w:rPr>
          <w:rFonts w:cs="Merriweather-Regular"/>
          <w:color w:val="131313"/>
        </w:rPr>
      </w:pPr>
      <w:r w:rsidRPr="00D84669">
        <w:rPr>
          <w:rFonts w:cs="Merriweather-Regular"/>
          <w:color w:val="131313"/>
        </w:rPr>
        <w:t>And so the narrative unfolds</w:t>
      </w:r>
      <w:r w:rsidR="005177EC" w:rsidRPr="00D84669">
        <w:rPr>
          <w:rFonts w:cs="Merriweather-Regular"/>
          <w:color w:val="131313"/>
        </w:rPr>
        <w:t xml:space="preserve"> – sometimes driven by the thoughts that spring to Roland’s mind and by others. These are classic </w:t>
      </w:r>
      <w:r w:rsidR="0010276A" w:rsidRPr="00D84669">
        <w:rPr>
          <w:rFonts w:cs="Merriweather-Regular"/>
          <w:color w:val="131313"/>
        </w:rPr>
        <w:t>‘watcher</w:t>
      </w:r>
      <w:r w:rsidR="005177EC" w:rsidRPr="00D84669">
        <w:rPr>
          <w:rFonts w:cs="Merriweather-Regular"/>
          <w:color w:val="131313"/>
        </w:rPr>
        <w:t xml:space="preserve"> on the cast iron balcony’ interludes with characters swapping roles between observing</w:t>
      </w:r>
      <w:r w:rsidR="00F41BFA" w:rsidRPr="00D84669">
        <w:rPr>
          <w:rFonts w:cs="Merriweather-Regular"/>
          <w:color w:val="131313"/>
        </w:rPr>
        <w:t xml:space="preserve"> and being observed. They </w:t>
      </w:r>
      <w:r w:rsidR="000F4F95" w:rsidRPr="00D84669">
        <w:rPr>
          <w:rFonts w:cs="Merriweather-Regular"/>
          <w:color w:val="131313"/>
        </w:rPr>
        <w:t xml:space="preserve">occur </w:t>
      </w:r>
      <w:r w:rsidR="005177EC" w:rsidRPr="00D84669">
        <w:rPr>
          <w:rFonts w:cs="Merriweather-Regular"/>
          <w:color w:val="131313"/>
        </w:rPr>
        <w:t>like cinematic jump cuts that underscore the fragmentary nature of relationships. In these exchanges both Roland’s take on his art, his family and life</w:t>
      </w:r>
      <w:r w:rsidR="0010276A" w:rsidRPr="00D84669">
        <w:rPr>
          <w:rFonts w:cs="Merriweather-Regular"/>
          <w:color w:val="131313"/>
        </w:rPr>
        <w:t xml:space="preserve"> </w:t>
      </w:r>
      <w:r w:rsidR="005177EC" w:rsidRPr="00D84669">
        <w:rPr>
          <w:rFonts w:cs="Merriweather-Regular"/>
          <w:color w:val="131313"/>
        </w:rPr>
        <w:t>is exposed to the core. So too are the contradictions of Hal’s own state of mind which swings wildly from savant insights which go to the heart of the matter and inchoate rage.</w:t>
      </w:r>
    </w:p>
    <w:p w14:paraId="335CF3C9" w14:textId="77777777" w:rsidR="005712E9" w:rsidRPr="00D84669" w:rsidRDefault="005712E9">
      <w:pPr>
        <w:rPr>
          <w:rFonts w:cs="Merriweather-Regular"/>
          <w:color w:val="131313"/>
        </w:rPr>
      </w:pPr>
    </w:p>
    <w:p w14:paraId="78B07499" w14:textId="2A75A8D9" w:rsidR="00B41830" w:rsidRPr="00D84669" w:rsidRDefault="00717AD2">
      <w:pPr>
        <w:rPr>
          <w:rFonts w:cs="Merriweather-Regular"/>
          <w:color w:val="131313"/>
        </w:rPr>
      </w:pPr>
      <w:r w:rsidRPr="00D84669">
        <w:rPr>
          <w:rFonts w:cs="Merriweather-Regular"/>
          <w:color w:val="131313"/>
        </w:rPr>
        <w:t>Now</w:t>
      </w:r>
      <w:r w:rsidR="00DB7B18" w:rsidRPr="00D84669">
        <w:rPr>
          <w:rFonts w:cs="Merriweather-Regular"/>
          <w:color w:val="131313"/>
        </w:rPr>
        <w:t xml:space="preserve">, if I was writing this book I </w:t>
      </w:r>
      <w:r w:rsidRPr="00D84669">
        <w:rPr>
          <w:rFonts w:cs="Merriweather-Regular"/>
          <w:color w:val="131313"/>
        </w:rPr>
        <w:t xml:space="preserve">would have been tempted to get Rimbaud in to the act </w:t>
      </w:r>
      <w:r w:rsidR="00F41BFA" w:rsidRPr="00D84669">
        <w:rPr>
          <w:rFonts w:cs="Merriweather-Regular"/>
          <w:color w:val="131313"/>
        </w:rPr>
        <w:t xml:space="preserve">about midway </w:t>
      </w:r>
      <w:r w:rsidRPr="00D84669">
        <w:rPr>
          <w:rFonts w:cs="Merriweather-Regular"/>
          <w:color w:val="131313"/>
        </w:rPr>
        <w:t>and tos</w:t>
      </w:r>
      <w:r w:rsidR="00DB7B18" w:rsidRPr="00D84669">
        <w:rPr>
          <w:rFonts w:cs="Merriweather-Regular"/>
          <w:color w:val="131313"/>
        </w:rPr>
        <w:t>s this</w:t>
      </w:r>
      <w:r w:rsidRPr="00D84669">
        <w:rPr>
          <w:rFonts w:cs="Merriweather-Regular"/>
          <w:color w:val="131313"/>
        </w:rPr>
        <w:t xml:space="preserve"> brew of uncertainty and </w:t>
      </w:r>
      <w:r w:rsidR="00DB7B18" w:rsidRPr="00D84669">
        <w:rPr>
          <w:rFonts w:cs="Merriweather-Regular"/>
          <w:color w:val="131313"/>
        </w:rPr>
        <w:t xml:space="preserve">trauma into some metaphysical </w:t>
      </w:r>
      <w:r w:rsidR="004278DB" w:rsidRPr="00D84669">
        <w:rPr>
          <w:rFonts w:cs="Merriweather-Regular"/>
          <w:color w:val="131313"/>
        </w:rPr>
        <w:t>thermo mix</w:t>
      </w:r>
      <w:r w:rsidR="00DB7B18" w:rsidRPr="00D84669">
        <w:rPr>
          <w:rFonts w:cs="Merriweather-Regular"/>
          <w:color w:val="131313"/>
        </w:rPr>
        <w:t xml:space="preserve"> </w:t>
      </w:r>
      <w:r w:rsidR="004278DB" w:rsidRPr="00D84669">
        <w:rPr>
          <w:rFonts w:cs="Merriweather-Regular"/>
          <w:color w:val="131313"/>
        </w:rPr>
        <w:t xml:space="preserve">and spin </w:t>
      </w:r>
      <w:r w:rsidR="0010276A" w:rsidRPr="00D84669">
        <w:rPr>
          <w:rFonts w:cs="Merriweather-Regular"/>
          <w:color w:val="131313"/>
        </w:rPr>
        <w:t>it into</w:t>
      </w:r>
      <w:r w:rsidR="004278DB" w:rsidRPr="00D84669">
        <w:rPr>
          <w:rFonts w:cs="Merriweather-Regular"/>
          <w:color w:val="131313"/>
        </w:rPr>
        <w:t xml:space="preserve"> some </w:t>
      </w:r>
      <w:r w:rsidR="0010276A" w:rsidRPr="00D84669">
        <w:rPr>
          <w:rFonts w:cs="Merriweather-Regular"/>
          <w:color w:val="131313"/>
        </w:rPr>
        <w:t xml:space="preserve">mythic </w:t>
      </w:r>
      <w:r w:rsidR="005712E9" w:rsidRPr="00D84669">
        <w:rPr>
          <w:rFonts w:cs="Merriweather-Regular"/>
          <w:color w:val="131313"/>
        </w:rPr>
        <w:t>dish</w:t>
      </w:r>
      <w:r w:rsidR="0010276A" w:rsidRPr="00D84669">
        <w:rPr>
          <w:rFonts w:cs="Merriweather-Regular"/>
          <w:color w:val="131313"/>
        </w:rPr>
        <w:t>.</w:t>
      </w:r>
      <w:r w:rsidR="004278DB" w:rsidRPr="00D84669">
        <w:rPr>
          <w:rFonts w:cs="Merriweather-Regular"/>
          <w:color w:val="131313"/>
        </w:rPr>
        <w:t xml:space="preserve"> </w:t>
      </w:r>
      <w:r w:rsidR="005712E9" w:rsidRPr="00D84669">
        <w:rPr>
          <w:rFonts w:cs="Merriweather-Regular"/>
          <w:color w:val="131313"/>
        </w:rPr>
        <w:t xml:space="preserve"> </w:t>
      </w:r>
      <w:r w:rsidRPr="00D84669">
        <w:rPr>
          <w:rFonts w:cs="Merriweather-Regular"/>
          <w:color w:val="131313"/>
        </w:rPr>
        <w:t xml:space="preserve">But in keeping Rimbaud at bay – apart from the book’s title and referencing </w:t>
      </w:r>
      <w:r w:rsidR="005712E9" w:rsidRPr="00D84669">
        <w:rPr>
          <w:rFonts w:cs="Merriweather-Regular"/>
          <w:color w:val="131313"/>
        </w:rPr>
        <w:t>that author’s</w:t>
      </w:r>
      <w:r w:rsidRPr="00D84669">
        <w:rPr>
          <w:rFonts w:cs="Merriweather-Regular"/>
          <w:color w:val="131313"/>
        </w:rPr>
        <w:t xml:space="preserve"> </w:t>
      </w:r>
      <w:r w:rsidRPr="00D84669">
        <w:rPr>
          <w:rFonts w:cs="Merriweather-Regular"/>
          <w:i/>
          <w:color w:val="131313"/>
        </w:rPr>
        <w:t>Dr</w:t>
      </w:r>
      <w:r w:rsidR="00DB7B18" w:rsidRPr="00D84669">
        <w:rPr>
          <w:rFonts w:cs="Merriweather-Regular"/>
          <w:i/>
          <w:color w:val="131313"/>
        </w:rPr>
        <w:t>unken Boat</w:t>
      </w:r>
      <w:r w:rsidR="00DB7B18" w:rsidRPr="00D84669">
        <w:rPr>
          <w:rFonts w:cs="Merriweather-Regular"/>
          <w:color w:val="131313"/>
        </w:rPr>
        <w:t xml:space="preserve"> (</w:t>
      </w:r>
      <w:r w:rsidRPr="00D84669">
        <w:rPr>
          <w:rFonts w:cs="Merriweather-Regular"/>
          <w:color w:val="131313"/>
        </w:rPr>
        <w:t>and also Drysdale’s depiction of a boy with a boat) when Roland</w:t>
      </w:r>
      <w:r w:rsidR="00631769" w:rsidRPr="00D84669">
        <w:rPr>
          <w:rFonts w:cs="Merriweather-Regular"/>
          <w:color w:val="131313"/>
        </w:rPr>
        <w:t xml:space="preserve"> </w:t>
      </w:r>
      <w:r w:rsidR="00DB7B18" w:rsidRPr="00D84669">
        <w:rPr>
          <w:rFonts w:cs="Merriweather-Regular"/>
          <w:color w:val="131313"/>
        </w:rPr>
        <w:t>shows him h</w:t>
      </w:r>
      <w:r w:rsidR="004278DB" w:rsidRPr="00D84669">
        <w:rPr>
          <w:rFonts w:cs="Merriweather-Regular"/>
          <w:color w:val="131313"/>
        </w:rPr>
        <w:t xml:space="preserve">ow to make a paper boat </w:t>
      </w:r>
      <w:r w:rsidR="00C54395" w:rsidRPr="00D84669">
        <w:rPr>
          <w:rFonts w:cs="Merriweather-Regular"/>
          <w:color w:val="131313"/>
        </w:rPr>
        <w:t>(</w:t>
      </w:r>
      <w:r w:rsidR="005712E9" w:rsidRPr="00D84669">
        <w:rPr>
          <w:rFonts w:cs="Merriweather-Regular"/>
          <w:color w:val="131313"/>
        </w:rPr>
        <w:t>‘</w:t>
      </w:r>
      <w:r w:rsidR="00C54395" w:rsidRPr="00D84669">
        <w:rPr>
          <w:rFonts w:cs="Merriweather-Regular"/>
          <w:color w:val="131313"/>
        </w:rPr>
        <w:t>a</w:t>
      </w:r>
      <w:r w:rsidR="00227ED7" w:rsidRPr="00D84669">
        <w:rPr>
          <w:rFonts w:cs="Merriweather-Regular"/>
          <w:color w:val="131313"/>
        </w:rPr>
        <w:t>s fragile as a butterfly in May</w:t>
      </w:r>
      <w:r w:rsidR="005712E9" w:rsidRPr="00D84669">
        <w:rPr>
          <w:rFonts w:cs="Merriweather-Regular"/>
          <w:color w:val="131313"/>
        </w:rPr>
        <w:t>’</w:t>
      </w:r>
      <w:r w:rsidR="00227ED7" w:rsidRPr="00D84669">
        <w:rPr>
          <w:rFonts w:cs="Merriweather-Regular"/>
          <w:color w:val="131313"/>
        </w:rPr>
        <w:t xml:space="preserve">) </w:t>
      </w:r>
      <w:r w:rsidR="004278DB" w:rsidRPr="00D84669">
        <w:rPr>
          <w:rFonts w:cs="Merriweather-Regular"/>
          <w:color w:val="131313"/>
        </w:rPr>
        <w:t xml:space="preserve">the author takes us to a real ‘there’, one that can be recognised in the </w:t>
      </w:r>
      <w:r w:rsidR="00C54395" w:rsidRPr="00D84669">
        <w:rPr>
          <w:rFonts w:cs="Merriweather-Regular"/>
          <w:color w:val="131313"/>
        </w:rPr>
        <w:t xml:space="preserve">laconic </w:t>
      </w:r>
      <w:r w:rsidR="004278DB" w:rsidRPr="00D84669">
        <w:rPr>
          <w:rFonts w:cs="Merriweather-Regular"/>
          <w:color w:val="131313"/>
        </w:rPr>
        <w:t xml:space="preserve">language of what used to be known as working class Australians ( whatchername, you gonna getta hiding) </w:t>
      </w:r>
      <w:r w:rsidR="00227ED7" w:rsidRPr="00D84669">
        <w:rPr>
          <w:rFonts w:cs="Merriweather-Regular"/>
          <w:color w:val="131313"/>
        </w:rPr>
        <w:t>and numerous references to an Adelaide ( based in part on the author’s own Thebby childhood) that has slowly slipping below the horizon such as ‘schizos</w:t>
      </w:r>
      <w:r w:rsidR="0010276A" w:rsidRPr="00D84669">
        <w:rPr>
          <w:rFonts w:cs="Merriweather-Regular"/>
          <w:color w:val="131313"/>
        </w:rPr>
        <w:t>’</w:t>
      </w:r>
      <w:r w:rsidR="00227ED7" w:rsidRPr="00D84669">
        <w:rPr>
          <w:rFonts w:cs="Merriweather-Regular"/>
          <w:color w:val="131313"/>
        </w:rPr>
        <w:t xml:space="preserve"> </w:t>
      </w:r>
      <w:r w:rsidR="00C54395" w:rsidRPr="00D84669">
        <w:rPr>
          <w:rFonts w:cs="Merriweather-Regular"/>
          <w:color w:val="131313"/>
        </w:rPr>
        <w:t xml:space="preserve">(as Hal is name-called) </w:t>
      </w:r>
      <w:r w:rsidR="00227ED7" w:rsidRPr="00D84669">
        <w:rPr>
          <w:rFonts w:cs="Merriweather-Regular"/>
          <w:color w:val="131313"/>
        </w:rPr>
        <w:t xml:space="preserve">being sent to Glenside, the Cheltenham </w:t>
      </w:r>
      <w:r w:rsidR="0010276A" w:rsidRPr="00D84669">
        <w:rPr>
          <w:rFonts w:cs="Merriweather-Regular"/>
          <w:color w:val="131313"/>
        </w:rPr>
        <w:t>racetrack</w:t>
      </w:r>
      <w:r w:rsidR="00227ED7" w:rsidRPr="00D84669">
        <w:rPr>
          <w:rFonts w:cs="Merriweather-Regular"/>
          <w:color w:val="131313"/>
        </w:rPr>
        <w:t xml:space="preserve">, cheap lino from McLeay’s, </w:t>
      </w:r>
      <w:r w:rsidR="00C54395" w:rsidRPr="00D84669">
        <w:rPr>
          <w:rFonts w:cs="Merriweather-Regular"/>
          <w:color w:val="131313"/>
        </w:rPr>
        <w:t>Lawlers the White Ant People</w:t>
      </w:r>
      <w:r w:rsidR="00227ED7" w:rsidRPr="00D84669">
        <w:rPr>
          <w:rFonts w:cs="Merriweather-Regular"/>
          <w:color w:val="131313"/>
        </w:rPr>
        <w:t xml:space="preserve">, </w:t>
      </w:r>
      <w:r w:rsidR="00B41830" w:rsidRPr="00D84669">
        <w:rPr>
          <w:rFonts w:cs="Merriweather-Regular"/>
          <w:color w:val="131313"/>
        </w:rPr>
        <w:t>making apricot jam</w:t>
      </w:r>
      <w:r w:rsidR="00D82C08" w:rsidRPr="00D84669">
        <w:rPr>
          <w:rFonts w:cs="Merriweather-Regular"/>
          <w:color w:val="131313"/>
        </w:rPr>
        <w:t xml:space="preserve">, </w:t>
      </w:r>
      <w:r w:rsidR="00227ED7" w:rsidRPr="00D84669">
        <w:rPr>
          <w:rFonts w:cs="Merriweather-Regular"/>
          <w:color w:val="131313"/>
        </w:rPr>
        <w:t xml:space="preserve">wet </w:t>
      </w:r>
      <w:r w:rsidR="0010276A" w:rsidRPr="00D84669">
        <w:rPr>
          <w:rFonts w:cs="Merriweather-Regular"/>
          <w:color w:val="131313"/>
        </w:rPr>
        <w:t>sour sobs</w:t>
      </w:r>
      <w:r w:rsidR="00227ED7" w:rsidRPr="00D84669">
        <w:rPr>
          <w:rFonts w:cs="Merriweather-Regular"/>
          <w:color w:val="131313"/>
        </w:rPr>
        <w:t xml:space="preserve">, </w:t>
      </w:r>
      <w:r w:rsidR="008F66AB" w:rsidRPr="00D84669">
        <w:rPr>
          <w:rFonts w:cs="Merriweather-Regular"/>
          <w:color w:val="131313"/>
        </w:rPr>
        <w:t xml:space="preserve">half –empty </w:t>
      </w:r>
      <w:r w:rsidR="0010276A" w:rsidRPr="00D84669">
        <w:rPr>
          <w:rFonts w:cs="Merriweather-Regular"/>
          <w:color w:val="131313"/>
        </w:rPr>
        <w:t>salt and pep</w:t>
      </w:r>
      <w:r w:rsidR="00D82C08" w:rsidRPr="00D84669">
        <w:rPr>
          <w:rFonts w:cs="Merriweather-Regular"/>
          <w:color w:val="131313"/>
        </w:rPr>
        <w:t>per shakers o</w:t>
      </w:r>
      <w:r w:rsidR="008F66AB" w:rsidRPr="00D84669">
        <w:rPr>
          <w:rFonts w:cs="Merriweather-Regular"/>
          <w:color w:val="131313"/>
        </w:rPr>
        <w:t xml:space="preserve">n old country </w:t>
      </w:r>
      <w:r w:rsidR="0010276A" w:rsidRPr="00D84669">
        <w:rPr>
          <w:rFonts w:cs="Merriweather-Regular"/>
          <w:color w:val="131313"/>
        </w:rPr>
        <w:t>pubs, the</w:t>
      </w:r>
      <w:r w:rsidR="00227ED7" w:rsidRPr="00D84669">
        <w:rPr>
          <w:rFonts w:cs="Merriweather-Regular"/>
          <w:color w:val="131313"/>
        </w:rPr>
        <w:t xml:space="preserve"> drive in, jacarandas and blue stone gutters – and , one </w:t>
      </w:r>
      <w:r w:rsidR="005712E9" w:rsidRPr="00D84669">
        <w:rPr>
          <w:rFonts w:cs="Merriweather-Regular"/>
          <w:color w:val="131313"/>
        </w:rPr>
        <w:t>of the most evocative sketches in</w:t>
      </w:r>
      <w:r w:rsidR="00227ED7" w:rsidRPr="00D84669">
        <w:rPr>
          <w:rFonts w:cs="Merriweather-Regular"/>
          <w:color w:val="131313"/>
        </w:rPr>
        <w:t xml:space="preserve"> the book, ‘</w:t>
      </w:r>
      <w:r w:rsidR="008F66AB" w:rsidRPr="00D84669">
        <w:rPr>
          <w:rFonts w:cs="Merriweather-Regular"/>
          <w:color w:val="131313"/>
        </w:rPr>
        <w:t>dozens of bore</w:t>
      </w:r>
      <w:r w:rsidR="00227ED7" w:rsidRPr="00D84669">
        <w:rPr>
          <w:rFonts w:cs="Merriweather-Regular"/>
          <w:color w:val="131313"/>
        </w:rPr>
        <w:t>d children falling from mo</w:t>
      </w:r>
      <w:r w:rsidR="008F66AB" w:rsidRPr="00D84669">
        <w:rPr>
          <w:rFonts w:cs="Merriweather-Regular"/>
          <w:color w:val="131313"/>
        </w:rPr>
        <w:t>nkey bars into a sea of wild oats</w:t>
      </w:r>
      <w:r w:rsidR="00004807">
        <w:rPr>
          <w:rFonts w:cs="Merriweather-Regular"/>
          <w:color w:val="131313"/>
        </w:rPr>
        <w:t>’</w:t>
      </w:r>
      <w:r w:rsidR="008F66AB" w:rsidRPr="00D84669">
        <w:rPr>
          <w:rFonts w:cs="Merriweather-Regular"/>
          <w:color w:val="131313"/>
        </w:rPr>
        <w:t xml:space="preserve"> ( Rimbaud – match that!)</w:t>
      </w:r>
      <w:r w:rsidR="00227ED7" w:rsidRPr="00D84669">
        <w:rPr>
          <w:rFonts w:cs="Merriweather-Regular"/>
          <w:color w:val="131313"/>
        </w:rPr>
        <w:t xml:space="preserve">. Then there are the broader mindsets </w:t>
      </w:r>
      <w:r w:rsidR="00C54395" w:rsidRPr="00D84669">
        <w:rPr>
          <w:rFonts w:cs="Merriweather-Regular"/>
          <w:color w:val="131313"/>
        </w:rPr>
        <w:t xml:space="preserve">of a bye gone era </w:t>
      </w:r>
      <w:r w:rsidR="00227ED7" w:rsidRPr="00D84669">
        <w:rPr>
          <w:rFonts w:cs="Merriweather-Regular"/>
          <w:color w:val="131313"/>
        </w:rPr>
        <w:t xml:space="preserve">such as </w:t>
      </w:r>
      <w:r w:rsidR="0010276A" w:rsidRPr="00D84669">
        <w:rPr>
          <w:rFonts w:cs="Merriweather-Regular"/>
          <w:color w:val="131313"/>
        </w:rPr>
        <w:t>Hal’s response</w:t>
      </w:r>
      <w:r w:rsidR="00B41830" w:rsidRPr="00D84669">
        <w:rPr>
          <w:rFonts w:cs="Merriweather-Regular"/>
          <w:color w:val="131313"/>
        </w:rPr>
        <w:t xml:space="preserve"> to school speaking for many (</w:t>
      </w:r>
      <w:r w:rsidR="00227ED7" w:rsidRPr="00D84669">
        <w:rPr>
          <w:rFonts w:cs="Merriweather-Regular"/>
          <w:color w:val="131313"/>
        </w:rPr>
        <w:t xml:space="preserve">‘I hate the place - the shit about Hastings and </w:t>
      </w:r>
      <w:r w:rsidR="0010276A" w:rsidRPr="00D84669">
        <w:rPr>
          <w:rFonts w:cs="Merriweather-Regular"/>
          <w:color w:val="131313"/>
        </w:rPr>
        <w:t>Nefertiti</w:t>
      </w:r>
      <w:r w:rsidR="00227ED7" w:rsidRPr="00D84669">
        <w:rPr>
          <w:rFonts w:cs="Merriweather-Regular"/>
          <w:color w:val="131313"/>
        </w:rPr>
        <w:t>’)</w:t>
      </w:r>
      <w:r w:rsidR="005712E9" w:rsidRPr="00D84669">
        <w:rPr>
          <w:rFonts w:cs="Merriweather-Regular"/>
          <w:color w:val="131313"/>
        </w:rPr>
        <w:t xml:space="preserve">, </w:t>
      </w:r>
      <w:r w:rsidR="008F66AB" w:rsidRPr="00D84669">
        <w:rPr>
          <w:rFonts w:cs="Merriweather-Regular"/>
          <w:color w:val="131313"/>
        </w:rPr>
        <w:t xml:space="preserve">to this the enduring idea that somehow, the inland </w:t>
      </w:r>
      <w:r w:rsidR="00C54395" w:rsidRPr="00D84669">
        <w:rPr>
          <w:rFonts w:cs="Merriweather-Regular"/>
          <w:color w:val="131313"/>
        </w:rPr>
        <w:t xml:space="preserve">desert </w:t>
      </w:r>
      <w:r w:rsidR="008F66AB" w:rsidRPr="00D84669">
        <w:rPr>
          <w:rFonts w:cs="Merriweather-Regular"/>
          <w:color w:val="131313"/>
        </w:rPr>
        <w:t>experience cures all ills – the idea tha</w:t>
      </w:r>
      <w:r w:rsidR="0010276A" w:rsidRPr="00D84669">
        <w:rPr>
          <w:rFonts w:cs="Merriweather-Regular"/>
          <w:color w:val="131313"/>
        </w:rPr>
        <w:t>t Hal would be OK</w:t>
      </w:r>
      <w:r w:rsidR="008F66AB" w:rsidRPr="00D84669">
        <w:rPr>
          <w:rFonts w:cs="Merriweather-Regular"/>
          <w:color w:val="131313"/>
        </w:rPr>
        <w:t xml:space="preserve"> if ‘you could get him under the stars, talk, keep busy.’ </w:t>
      </w:r>
      <w:r w:rsidR="0010276A" w:rsidRPr="00D84669">
        <w:rPr>
          <w:rFonts w:cs="Merriweather-Regular"/>
          <w:color w:val="131313"/>
        </w:rPr>
        <w:t xml:space="preserve">‘Sort him out’. </w:t>
      </w:r>
    </w:p>
    <w:p w14:paraId="5DC0BE5B" w14:textId="77777777" w:rsidR="00B41830" w:rsidRPr="00D84669" w:rsidRDefault="00B41830">
      <w:pPr>
        <w:rPr>
          <w:rFonts w:cs="Merriweather-Regular"/>
          <w:color w:val="131313"/>
        </w:rPr>
      </w:pPr>
    </w:p>
    <w:p w14:paraId="53BBFC74" w14:textId="799C8EAA" w:rsidR="00DE5F7B" w:rsidRPr="00D84669" w:rsidRDefault="00B41830">
      <w:pPr>
        <w:rPr>
          <w:rFonts w:cs="Merriweather-Regular"/>
          <w:color w:val="131313"/>
        </w:rPr>
      </w:pPr>
      <w:r w:rsidRPr="00D84669">
        <w:rPr>
          <w:rFonts w:cs="Merriweather-Regular"/>
          <w:color w:val="131313"/>
        </w:rPr>
        <w:t xml:space="preserve">Through this fascinating </w:t>
      </w:r>
      <w:r w:rsidR="005140AB" w:rsidRPr="00D84669">
        <w:rPr>
          <w:rFonts w:cs="Merriweather-Regular"/>
          <w:color w:val="131313"/>
        </w:rPr>
        <w:t>counter posing</w:t>
      </w:r>
      <w:r w:rsidRPr="00D84669">
        <w:rPr>
          <w:rFonts w:cs="Merriweather-Regular"/>
          <w:color w:val="131313"/>
        </w:rPr>
        <w:t xml:space="preserve"> </w:t>
      </w:r>
      <w:r w:rsidR="00C54395" w:rsidRPr="00D84669">
        <w:rPr>
          <w:rFonts w:cs="Merriweather-Regular"/>
          <w:color w:val="131313"/>
        </w:rPr>
        <w:t xml:space="preserve">of </w:t>
      </w:r>
      <w:r w:rsidRPr="00D84669">
        <w:rPr>
          <w:rFonts w:cs="Merriweather-Regular"/>
          <w:color w:val="131313"/>
        </w:rPr>
        <w:t xml:space="preserve">aspiration and reality </w:t>
      </w:r>
      <w:r w:rsidR="005140AB" w:rsidRPr="00D84669">
        <w:rPr>
          <w:rFonts w:cs="Merriweather-Regular"/>
          <w:color w:val="131313"/>
        </w:rPr>
        <w:t>aspects</w:t>
      </w:r>
      <w:r w:rsidRPr="00D84669">
        <w:rPr>
          <w:rFonts w:cs="Merriweather-Regular"/>
          <w:color w:val="131313"/>
        </w:rPr>
        <w:t xml:space="preserve"> of what it means to lead a creative life appear. </w:t>
      </w:r>
      <w:r w:rsidR="005140AB" w:rsidRPr="00D84669">
        <w:rPr>
          <w:rFonts w:cs="Merriweather-Regular"/>
          <w:color w:val="131313"/>
        </w:rPr>
        <w:t>This life is</w:t>
      </w:r>
      <w:r w:rsidRPr="00D84669">
        <w:rPr>
          <w:rFonts w:cs="Merriweather-Regular"/>
          <w:color w:val="131313"/>
        </w:rPr>
        <w:t xml:space="preserve"> often messy and holds no promises beyond the next act, the next painting – or book. In the end Roland had no clear idea of why he was ‘doing it’.  ‘Except that a man had to do something to stop himself from going mad.’ </w:t>
      </w:r>
      <w:r w:rsidR="00C54395" w:rsidRPr="00D84669">
        <w:rPr>
          <w:rFonts w:cs="Merriweather-Regular"/>
          <w:color w:val="131313"/>
        </w:rPr>
        <w:t xml:space="preserve"> Forget talent and genius. This is as ordinary and basic as it gets</w:t>
      </w:r>
    </w:p>
    <w:p w14:paraId="7C080BB3" w14:textId="77777777" w:rsidR="00DE5F7B" w:rsidRPr="00D84669" w:rsidRDefault="00DE5F7B">
      <w:pPr>
        <w:rPr>
          <w:rFonts w:cs="Merriweather-Regular"/>
          <w:color w:val="131313"/>
        </w:rPr>
      </w:pPr>
    </w:p>
    <w:p w14:paraId="0BEB17E6" w14:textId="0C13CCB0" w:rsidR="007D287E" w:rsidRPr="00D84669" w:rsidRDefault="00DE5F7B">
      <w:pPr>
        <w:rPr>
          <w:rFonts w:cs="Merriweather-Regular"/>
          <w:color w:val="131313"/>
        </w:rPr>
      </w:pPr>
      <w:r w:rsidRPr="00D84669">
        <w:rPr>
          <w:rFonts w:cs="Merriweather-Regular"/>
          <w:color w:val="131313"/>
        </w:rPr>
        <w:t>Francis Bacon</w:t>
      </w:r>
      <w:r w:rsidR="00B53EFD" w:rsidRPr="00D84669">
        <w:rPr>
          <w:rFonts w:cs="Merriweather-Regular"/>
          <w:color w:val="131313"/>
        </w:rPr>
        <w:t xml:space="preserve"> once said that </w:t>
      </w:r>
      <w:r w:rsidRPr="00D84669">
        <w:rPr>
          <w:rFonts w:cs="Arial"/>
          <w:iCs/>
        </w:rPr>
        <w:t>‘Painting has become, all art has become</w:t>
      </w:r>
      <w:r w:rsidR="00B53EFD" w:rsidRPr="00D84669">
        <w:rPr>
          <w:rFonts w:cs="Arial"/>
          <w:iCs/>
        </w:rPr>
        <w:t>,</w:t>
      </w:r>
      <w:r w:rsidRPr="00D84669">
        <w:rPr>
          <w:rFonts w:cs="Arial"/>
          <w:iCs/>
        </w:rPr>
        <w:t xml:space="preserve"> a game by which man distracts himself. And you might say that it has always been like that, but now it’s entirely a game. What’s fascinating is that it’s getting more difficult for the artist. He must really deepen the game to be any good at all so he can make life a bit more exciting’</w:t>
      </w:r>
      <w:r w:rsidR="00D84669">
        <w:rPr>
          <w:rFonts w:cs="Arial"/>
          <w:iCs/>
        </w:rPr>
        <w:t>.</w:t>
      </w:r>
      <w:r w:rsidRPr="00D84669">
        <w:rPr>
          <w:rFonts w:cs="Arial"/>
        </w:rPr>
        <w:t xml:space="preserve"> </w:t>
      </w:r>
      <w:r w:rsidR="00B53EFD" w:rsidRPr="00D84669">
        <w:rPr>
          <w:rFonts w:cs="Merriweather-Regular"/>
          <w:color w:val="131313"/>
        </w:rPr>
        <w:t xml:space="preserve">I rather like Hal’s perspective, </w:t>
      </w:r>
      <w:r w:rsidR="007D287E" w:rsidRPr="00D84669">
        <w:rPr>
          <w:rFonts w:cs="Merriweather-Regular"/>
          <w:color w:val="131313"/>
        </w:rPr>
        <w:t>‘There</w:t>
      </w:r>
      <w:r w:rsidRPr="00D84669">
        <w:rPr>
          <w:rFonts w:cs="Merriweather-Regular"/>
          <w:color w:val="131313"/>
        </w:rPr>
        <w:t xml:space="preserve"> were millions of things to do in life</w:t>
      </w:r>
      <w:r w:rsidR="007D287E" w:rsidRPr="00D84669">
        <w:rPr>
          <w:rFonts w:cs="Merriweather-Regular"/>
          <w:color w:val="131313"/>
        </w:rPr>
        <w:t>, but all you needed was one thing you were good at, and could bear repeating every day.’</w:t>
      </w:r>
    </w:p>
    <w:p w14:paraId="13199070" w14:textId="77777777" w:rsidR="007D287E" w:rsidRPr="00D84669" w:rsidRDefault="007D287E">
      <w:pPr>
        <w:rPr>
          <w:rFonts w:cs="Merriweather-Regular"/>
          <w:color w:val="131313"/>
        </w:rPr>
      </w:pPr>
    </w:p>
    <w:p w14:paraId="4ED083DC" w14:textId="77777777" w:rsidR="00B53EFD" w:rsidRPr="00D84669" w:rsidRDefault="007D287E">
      <w:pPr>
        <w:rPr>
          <w:rFonts w:cs="Merriweather-Regular"/>
          <w:color w:val="131313"/>
        </w:rPr>
      </w:pPr>
      <w:r w:rsidRPr="00D84669">
        <w:rPr>
          <w:rFonts w:cs="Merriweather-Regular"/>
          <w:color w:val="131313"/>
        </w:rPr>
        <w:t xml:space="preserve">In this regard, Stephen, </w:t>
      </w:r>
      <w:r w:rsidR="00C54395" w:rsidRPr="00D84669">
        <w:rPr>
          <w:rFonts w:cs="Merriweather-Regular"/>
          <w:color w:val="131313"/>
        </w:rPr>
        <w:t>in continuing to write</w:t>
      </w:r>
      <w:r w:rsidR="005140AB" w:rsidRPr="00D84669">
        <w:rPr>
          <w:rFonts w:cs="Merriweather-Regular"/>
          <w:color w:val="131313"/>
        </w:rPr>
        <w:t>,</w:t>
      </w:r>
      <w:r w:rsidR="00C54395" w:rsidRPr="00D84669">
        <w:rPr>
          <w:rFonts w:cs="Merriweather-Regular"/>
          <w:color w:val="131313"/>
        </w:rPr>
        <w:t xml:space="preserve"> </w:t>
      </w:r>
      <w:r w:rsidRPr="00D84669">
        <w:rPr>
          <w:rFonts w:cs="Merriweather-Regular"/>
          <w:color w:val="131313"/>
        </w:rPr>
        <w:t xml:space="preserve">you have obviously come to terms with your destiny. And we are all the beneficiaries. Congratulations on </w:t>
      </w:r>
      <w:r w:rsidRPr="00D84669">
        <w:rPr>
          <w:rFonts w:cs="Merriweather-Regular"/>
          <w:i/>
          <w:color w:val="131313"/>
        </w:rPr>
        <w:t>Incredible Floridas</w:t>
      </w:r>
      <w:r w:rsidRPr="00D84669">
        <w:rPr>
          <w:rFonts w:cs="Merriweather-Regular"/>
          <w:color w:val="131313"/>
        </w:rPr>
        <w:t xml:space="preserve"> – </w:t>
      </w:r>
      <w:r w:rsidR="005140AB" w:rsidRPr="00D84669">
        <w:rPr>
          <w:rFonts w:cs="Merriweather-Regular"/>
          <w:color w:val="131313"/>
        </w:rPr>
        <w:t>this not so crumpled paper boat is now launched.</w:t>
      </w:r>
    </w:p>
    <w:p w14:paraId="576DF092" w14:textId="77777777" w:rsidR="00B53EFD" w:rsidRPr="00D84669" w:rsidRDefault="00B53EFD">
      <w:pPr>
        <w:rPr>
          <w:rFonts w:cs="Merriweather-Regular"/>
          <w:color w:val="131313"/>
        </w:rPr>
      </w:pPr>
    </w:p>
    <w:p w14:paraId="2FB2F957" w14:textId="77777777" w:rsidR="00B53EFD" w:rsidRPr="00D84669" w:rsidRDefault="00B53EFD">
      <w:pPr>
        <w:rPr>
          <w:rFonts w:cs="Merriweather-Regular"/>
          <w:color w:val="131313"/>
        </w:rPr>
      </w:pPr>
      <w:r w:rsidRPr="00D84669">
        <w:rPr>
          <w:rFonts w:cs="Merriweather-Regular"/>
          <w:color w:val="131313"/>
        </w:rPr>
        <w:t>John Neylon</w:t>
      </w:r>
    </w:p>
    <w:p w14:paraId="253B71B0" w14:textId="26ABE96F" w:rsidR="002B0190" w:rsidRPr="00D84669" w:rsidRDefault="00B53EFD">
      <w:pPr>
        <w:rPr>
          <w:rFonts w:cs="Merriweather-Regular"/>
          <w:color w:val="131313"/>
        </w:rPr>
      </w:pPr>
      <w:r w:rsidRPr="00D84669">
        <w:rPr>
          <w:rFonts w:cs="Merriweather-Regular"/>
          <w:color w:val="131313"/>
        </w:rPr>
        <w:t>23 November 2017</w:t>
      </w:r>
      <w:r w:rsidR="005140AB" w:rsidRPr="00D84669">
        <w:rPr>
          <w:rFonts w:cs="Merriweather-Regular"/>
          <w:color w:val="131313"/>
        </w:rPr>
        <w:t xml:space="preserve"> </w:t>
      </w:r>
    </w:p>
    <w:p w14:paraId="33F743D1" w14:textId="77777777" w:rsidR="005140AB" w:rsidRPr="00D84669" w:rsidRDefault="005140AB" w:rsidP="00DE3F97">
      <w:pPr>
        <w:rPr>
          <w:rFonts w:cs="Merriweather-Regular"/>
          <w:b/>
          <w:color w:val="131313"/>
        </w:rPr>
      </w:pPr>
    </w:p>
    <w:p w14:paraId="2FF16A57" w14:textId="77777777" w:rsidR="005140AB" w:rsidRPr="00D84669" w:rsidRDefault="005140AB" w:rsidP="00DE3F97">
      <w:pPr>
        <w:rPr>
          <w:rFonts w:cs="Merriweather-Regular"/>
          <w:b/>
          <w:color w:val="131313"/>
        </w:rPr>
      </w:pPr>
    </w:p>
    <w:p w14:paraId="5B895509" w14:textId="77777777" w:rsidR="005140AB" w:rsidRPr="00D84669" w:rsidRDefault="005140AB" w:rsidP="00DE3F97">
      <w:pPr>
        <w:rPr>
          <w:rFonts w:cs="Merriweather-Regular"/>
          <w:b/>
          <w:color w:val="131313"/>
        </w:rPr>
      </w:pPr>
    </w:p>
    <w:p w14:paraId="3E901469" w14:textId="77777777" w:rsidR="005140AB" w:rsidRPr="00D84669" w:rsidRDefault="005140AB" w:rsidP="00DE3F97">
      <w:pPr>
        <w:rPr>
          <w:rFonts w:cs="Merriweather-Regular"/>
          <w:b/>
          <w:color w:val="131313"/>
        </w:rPr>
      </w:pPr>
    </w:p>
    <w:p w14:paraId="386BC754" w14:textId="77777777" w:rsidR="005140AB" w:rsidRPr="00D84669" w:rsidRDefault="005140AB" w:rsidP="00DE3F97">
      <w:pPr>
        <w:rPr>
          <w:rFonts w:cs="Merriweather-Regular"/>
          <w:b/>
          <w:color w:val="131313"/>
        </w:rPr>
      </w:pPr>
    </w:p>
    <w:p w14:paraId="19CAAA6C" w14:textId="77777777" w:rsidR="005140AB" w:rsidRPr="00D84669" w:rsidRDefault="005140AB" w:rsidP="00DE3F97">
      <w:pPr>
        <w:rPr>
          <w:rFonts w:cs="Merriweather-Regular"/>
          <w:b/>
          <w:color w:val="131313"/>
        </w:rPr>
      </w:pPr>
    </w:p>
    <w:p w14:paraId="0EF8C0F6" w14:textId="77777777" w:rsidR="005140AB" w:rsidRPr="00D84669" w:rsidRDefault="005140AB" w:rsidP="00DE3F97">
      <w:pPr>
        <w:rPr>
          <w:rFonts w:cs="Merriweather-Regular"/>
          <w:b/>
          <w:color w:val="131313"/>
        </w:rPr>
      </w:pPr>
    </w:p>
    <w:p w14:paraId="780F5B08" w14:textId="77777777" w:rsidR="005140AB" w:rsidRPr="00D84669" w:rsidRDefault="005140AB" w:rsidP="00DE3F97">
      <w:pPr>
        <w:rPr>
          <w:rFonts w:cs="Merriweather-Regular"/>
          <w:b/>
          <w:color w:val="131313"/>
        </w:rPr>
      </w:pPr>
    </w:p>
    <w:p w14:paraId="00242E8E" w14:textId="77777777" w:rsidR="005140AB" w:rsidRPr="00D84669" w:rsidRDefault="005140AB" w:rsidP="00DE3F97">
      <w:pPr>
        <w:rPr>
          <w:rFonts w:cs="Merriweather-Regular"/>
          <w:b/>
          <w:color w:val="131313"/>
        </w:rPr>
      </w:pPr>
    </w:p>
    <w:p w14:paraId="071ABFC0" w14:textId="77777777" w:rsidR="005140AB" w:rsidRPr="00D84669" w:rsidRDefault="005140AB" w:rsidP="00DE3F97">
      <w:pPr>
        <w:rPr>
          <w:rFonts w:cs="Merriweather-Regular"/>
          <w:b/>
          <w:color w:val="131313"/>
        </w:rPr>
      </w:pPr>
    </w:p>
    <w:p w14:paraId="283AEB24" w14:textId="77777777" w:rsidR="005140AB" w:rsidRPr="00D84669" w:rsidRDefault="005140AB" w:rsidP="00DE3F97">
      <w:pPr>
        <w:rPr>
          <w:rFonts w:cs="Merriweather-Regular"/>
          <w:b/>
          <w:color w:val="131313"/>
        </w:rPr>
      </w:pPr>
    </w:p>
    <w:p w14:paraId="33E79A36" w14:textId="1E732D79" w:rsidR="00746854" w:rsidRPr="00D84669" w:rsidRDefault="00746854" w:rsidP="00746854">
      <w:pPr>
        <w:rPr>
          <w:lang w:val="en-AU"/>
        </w:rPr>
      </w:pPr>
    </w:p>
    <w:sectPr w:rsidR="00746854" w:rsidRPr="00D84669" w:rsidSect="00B843D8">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873C" w14:textId="77777777" w:rsidR="007928B8" w:rsidRDefault="007928B8" w:rsidP="00172D5E">
      <w:r>
        <w:separator/>
      </w:r>
    </w:p>
  </w:endnote>
  <w:endnote w:type="continuationSeparator" w:id="0">
    <w:p w14:paraId="0B554A4B" w14:textId="77777777" w:rsidR="007928B8" w:rsidRDefault="007928B8" w:rsidP="0017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ort-Book">
    <w:altName w:val="Calibri"/>
    <w:panose1 w:val="00000000000000000000"/>
    <w:charset w:val="00"/>
    <w:family w:val="auto"/>
    <w:notTrueType/>
    <w:pitch w:val="default"/>
    <w:sig w:usb0="00000003" w:usb1="00000000" w:usb2="00000000" w:usb3="00000000" w:csb0="00000001" w:csb1="00000000"/>
  </w:font>
  <w:font w:name="Merriweather-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A7E3C" w14:textId="77777777" w:rsidR="00172D5E" w:rsidRDefault="00172D5E" w:rsidP="003505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B82EC" w14:textId="77777777" w:rsidR="00172D5E" w:rsidRDefault="00172D5E" w:rsidP="00172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3DBD" w14:textId="77777777" w:rsidR="00172D5E" w:rsidRDefault="00172D5E" w:rsidP="003505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88A">
      <w:rPr>
        <w:rStyle w:val="PageNumber"/>
        <w:noProof/>
      </w:rPr>
      <w:t>2</w:t>
    </w:r>
    <w:r>
      <w:rPr>
        <w:rStyle w:val="PageNumber"/>
      </w:rPr>
      <w:fldChar w:fldCharType="end"/>
    </w:r>
  </w:p>
  <w:p w14:paraId="43CA27D0" w14:textId="77777777" w:rsidR="00172D5E" w:rsidRDefault="00172D5E" w:rsidP="00172D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E2D3" w14:textId="77777777" w:rsidR="007928B8" w:rsidRDefault="007928B8" w:rsidP="00172D5E">
      <w:r>
        <w:separator/>
      </w:r>
    </w:p>
  </w:footnote>
  <w:footnote w:type="continuationSeparator" w:id="0">
    <w:p w14:paraId="3B10282E" w14:textId="77777777" w:rsidR="007928B8" w:rsidRDefault="007928B8" w:rsidP="0017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9"/>
    <w:rsid w:val="00004807"/>
    <w:rsid w:val="00022CF3"/>
    <w:rsid w:val="00057FF8"/>
    <w:rsid w:val="00061E40"/>
    <w:rsid w:val="00076ED9"/>
    <w:rsid w:val="000961E9"/>
    <w:rsid w:val="000F4F95"/>
    <w:rsid w:val="0010276A"/>
    <w:rsid w:val="001610C4"/>
    <w:rsid w:val="00172D5E"/>
    <w:rsid w:val="001914D2"/>
    <w:rsid w:val="001A563B"/>
    <w:rsid w:val="00200088"/>
    <w:rsid w:val="00227ED7"/>
    <w:rsid w:val="002A488A"/>
    <w:rsid w:val="002B0190"/>
    <w:rsid w:val="00371145"/>
    <w:rsid w:val="00376A80"/>
    <w:rsid w:val="0040160F"/>
    <w:rsid w:val="004278DB"/>
    <w:rsid w:val="00487BB3"/>
    <w:rsid w:val="00496538"/>
    <w:rsid w:val="004D4620"/>
    <w:rsid w:val="005140AB"/>
    <w:rsid w:val="005177EC"/>
    <w:rsid w:val="005712E9"/>
    <w:rsid w:val="0062451E"/>
    <w:rsid w:val="00631769"/>
    <w:rsid w:val="0063185D"/>
    <w:rsid w:val="006B7B5B"/>
    <w:rsid w:val="00717AD2"/>
    <w:rsid w:val="00742F25"/>
    <w:rsid w:val="00746854"/>
    <w:rsid w:val="007928B8"/>
    <w:rsid w:val="00794AA6"/>
    <w:rsid w:val="007D287E"/>
    <w:rsid w:val="007D33D8"/>
    <w:rsid w:val="007F0CE6"/>
    <w:rsid w:val="0087674B"/>
    <w:rsid w:val="00892052"/>
    <w:rsid w:val="008B6371"/>
    <w:rsid w:val="008B660C"/>
    <w:rsid w:val="008F66AB"/>
    <w:rsid w:val="00997BBC"/>
    <w:rsid w:val="00A4658A"/>
    <w:rsid w:val="00A9136B"/>
    <w:rsid w:val="00AE3B9E"/>
    <w:rsid w:val="00B066A8"/>
    <w:rsid w:val="00B41830"/>
    <w:rsid w:val="00B53EFD"/>
    <w:rsid w:val="00B843D8"/>
    <w:rsid w:val="00BC059E"/>
    <w:rsid w:val="00C43D0C"/>
    <w:rsid w:val="00C54395"/>
    <w:rsid w:val="00C55534"/>
    <w:rsid w:val="00CB707C"/>
    <w:rsid w:val="00CF3AA5"/>
    <w:rsid w:val="00D2002E"/>
    <w:rsid w:val="00D67FDC"/>
    <w:rsid w:val="00D76A66"/>
    <w:rsid w:val="00D82C08"/>
    <w:rsid w:val="00D84669"/>
    <w:rsid w:val="00D87841"/>
    <w:rsid w:val="00D93C9D"/>
    <w:rsid w:val="00DB7B18"/>
    <w:rsid w:val="00DE2039"/>
    <w:rsid w:val="00DE3F97"/>
    <w:rsid w:val="00DE5F7B"/>
    <w:rsid w:val="00E04DC1"/>
    <w:rsid w:val="00E77E5E"/>
    <w:rsid w:val="00E93FA0"/>
    <w:rsid w:val="00F41BFA"/>
    <w:rsid w:val="00FA27FF"/>
    <w:rsid w:val="00FC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10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D5E"/>
    <w:pPr>
      <w:tabs>
        <w:tab w:val="center" w:pos="4513"/>
        <w:tab w:val="right" w:pos="9026"/>
      </w:tabs>
    </w:pPr>
  </w:style>
  <w:style w:type="character" w:customStyle="1" w:styleId="FooterChar">
    <w:name w:val="Footer Char"/>
    <w:basedOn w:val="DefaultParagraphFont"/>
    <w:link w:val="Footer"/>
    <w:uiPriority w:val="99"/>
    <w:rsid w:val="00172D5E"/>
  </w:style>
  <w:style w:type="character" w:styleId="PageNumber">
    <w:name w:val="page number"/>
    <w:basedOn w:val="DefaultParagraphFont"/>
    <w:uiPriority w:val="99"/>
    <w:semiHidden/>
    <w:unhideWhenUsed/>
    <w:rsid w:val="0017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Neylon</dc:creator>
  <cp:keywords/>
  <dc:description/>
  <cp:lastModifiedBy>Stephen Orr</cp:lastModifiedBy>
  <cp:revision>3</cp:revision>
  <cp:lastPrinted>2017-11-23T01:50:00Z</cp:lastPrinted>
  <dcterms:created xsi:type="dcterms:W3CDTF">2017-12-27T02:28:00Z</dcterms:created>
  <dcterms:modified xsi:type="dcterms:W3CDTF">2017-12-27T02:28:00Z</dcterms:modified>
</cp:coreProperties>
</file>